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B1B" w:rsidRPr="00D77B1B" w:rsidRDefault="00D77B1B" w:rsidP="00D77B1B">
      <w:pPr>
        <w:spacing w:after="0" w:line="360" w:lineRule="auto"/>
        <w:jc w:val="center"/>
        <w:rPr>
          <w:rFonts w:ascii="Times New Roman" w:eastAsia="Calibri" w:hAnsi="Times New Roman" w:cs="Times New Roman"/>
          <w:b/>
          <w:kern w:val="2"/>
          <w:sz w:val="28"/>
          <w:szCs w:val="28"/>
          <w14:ligatures w14:val="standardContextual"/>
        </w:rPr>
      </w:pPr>
      <w:r w:rsidRPr="00D77B1B">
        <w:rPr>
          <w:rFonts w:ascii="Times New Roman" w:eastAsia="Calibri" w:hAnsi="Times New Roman" w:cs="Times New Roman"/>
          <w:b/>
          <w:kern w:val="2"/>
          <w:sz w:val="28"/>
          <w:szCs w:val="28"/>
          <w14:ligatures w14:val="standardContextual"/>
        </w:rPr>
        <w:t>ANEXO</w:t>
      </w:r>
    </w:p>
    <w:p w:rsidR="00D77B1B" w:rsidRPr="00D77B1B" w:rsidRDefault="00D77B1B" w:rsidP="00D77B1B">
      <w:pPr>
        <w:spacing w:after="0" w:line="360" w:lineRule="auto"/>
        <w:jc w:val="center"/>
        <w:rPr>
          <w:rFonts w:ascii="Arial" w:eastAsia="Calibri" w:hAnsi="Arial" w:cs="Arial"/>
          <w:b/>
          <w:i/>
          <w:kern w:val="2"/>
          <w:sz w:val="24"/>
          <w:szCs w:val="24"/>
          <w:u w:val="single"/>
          <w:lang w:eastAsia="es-AR"/>
          <w14:ligatures w14:val="standardContextual"/>
        </w:rPr>
      </w:pPr>
      <w:r w:rsidRPr="00D77B1B">
        <w:rPr>
          <w:rFonts w:ascii="Arial" w:eastAsia="Calibri" w:hAnsi="Arial" w:cs="Arial"/>
          <w:b/>
          <w:i/>
          <w:kern w:val="2"/>
          <w:sz w:val="24"/>
          <w:szCs w:val="24"/>
          <w:u w:val="single"/>
          <w:lang w:eastAsia="es-AR"/>
          <w14:ligatures w14:val="standardContextual"/>
        </w:rPr>
        <w:t>CONVENIO</w:t>
      </w:r>
    </w:p>
    <w:p w:rsidR="00D77B1B" w:rsidRPr="00D77B1B" w:rsidRDefault="00D77B1B" w:rsidP="00D77B1B">
      <w:pPr>
        <w:spacing w:after="0" w:line="360" w:lineRule="auto"/>
        <w:jc w:val="both"/>
        <w:rPr>
          <w:rFonts w:ascii="Arial" w:eastAsia="Calibri" w:hAnsi="Arial" w:cs="Arial"/>
          <w:kern w:val="2"/>
          <w:lang w:eastAsia="es-AR"/>
          <w14:ligatures w14:val="standardContextual"/>
        </w:rPr>
      </w:pPr>
      <w:bookmarkStart w:id="0" w:name="_GoBack"/>
      <w:bookmarkEnd w:id="0"/>
      <w:r w:rsidRPr="00D77B1B">
        <w:rPr>
          <w:rFonts w:ascii="Arial" w:eastAsia="Calibri" w:hAnsi="Arial" w:cs="Arial"/>
          <w:kern w:val="2"/>
          <w:lang w:eastAsia="es-AR"/>
          <w14:ligatures w14:val="standardContextual"/>
        </w:rPr>
        <w:t xml:space="preserve">Entre la </w:t>
      </w:r>
      <w:r w:rsidRPr="00D77B1B">
        <w:rPr>
          <w:rFonts w:ascii="Arial" w:eastAsia="Calibri" w:hAnsi="Arial" w:cs="Arial"/>
          <w:b/>
          <w:bCs/>
          <w:kern w:val="2"/>
          <w:lang w:eastAsia="es-AR"/>
          <w14:ligatures w14:val="standardContextual"/>
        </w:rPr>
        <w:t>MUNICIPALIDAD DE VENADO TUERTO</w:t>
      </w:r>
      <w:r w:rsidRPr="00D77B1B">
        <w:rPr>
          <w:rFonts w:ascii="Arial" w:eastAsia="Calibri" w:hAnsi="Arial" w:cs="Arial"/>
          <w:kern w:val="2"/>
          <w:lang w:eastAsia="es-AR"/>
          <w14:ligatures w14:val="standardContextual"/>
        </w:rPr>
        <w:t xml:space="preserve">, departamento General López, provincia de Santa Fe, con domicilio en San Martín 899, representada por el Señor Intendente Municipal, Dr. </w:t>
      </w:r>
      <w:r w:rsidRPr="00D77B1B">
        <w:rPr>
          <w:rFonts w:ascii="Arial" w:eastAsia="Calibri" w:hAnsi="Arial" w:cs="Arial"/>
          <w:bCs/>
          <w:kern w:val="2"/>
          <w:lang w:eastAsia="es-AR"/>
          <w14:ligatures w14:val="standardContextual"/>
        </w:rPr>
        <w:t>S. Leonel Chiarella</w:t>
      </w:r>
      <w:r w:rsidRPr="00D77B1B">
        <w:rPr>
          <w:rFonts w:ascii="Arial" w:eastAsia="Calibri" w:hAnsi="Arial" w:cs="Arial"/>
          <w:kern w:val="2"/>
          <w:lang w:eastAsia="es-AR"/>
          <w14:ligatures w14:val="standardContextual"/>
        </w:rPr>
        <w:t xml:space="preserve">, D.N.I.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w:t>
      </w:r>
      <w:r w:rsidRPr="00D77B1B">
        <w:rPr>
          <w:rFonts w:ascii="Arial" w:eastAsia="Calibri" w:hAnsi="Arial" w:cs="Arial"/>
          <w:bCs/>
          <w:kern w:val="2"/>
          <w:lang w:eastAsia="es-AR"/>
          <w14:ligatures w14:val="standardContextual"/>
        </w:rPr>
        <w:t>34.173.111</w:t>
      </w:r>
      <w:r w:rsidRPr="00D77B1B">
        <w:rPr>
          <w:rFonts w:ascii="Arial" w:eastAsia="Calibri" w:hAnsi="Arial" w:cs="Arial"/>
          <w:kern w:val="2"/>
          <w:lang w:eastAsia="es-AR"/>
          <w14:ligatures w14:val="standardContextual"/>
        </w:rPr>
        <w:t xml:space="preserve">, y, el Secretario de Gobierno, Dr. </w:t>
      </w:r>
      <w:r w:rsidRPr="00D77B1B">
        <w:rPr>
          <w:rFonts w:ascii="Arial" w:eastAsia="Calibri" w:hAnsi="Arial" w:cs="Arial"/>
          <w:bCs/>
          <w:kern w:val="2"/>
          <w:lang w:eastAsia="es-AR"/>
          <w14:ligatures w14:val="standardContextual"/>
        </w:rPr>
        <w:t xml:space="preserve">Mariano De </w:t>
      </w:r>
      <w:proofErr w:type="spellStart"/>
      <w:r w:rsidRPr="00D77B1B">
        <w:rPr>
          <w:rFonts w:ascii="Arial" w:eastAsia="Calibri" w:hAnsi="Arial" w:cs="Arial"/>
          <w:bCs/>
          <w:kern w:val="2"/>
          <w:lang w:eastAsia="es-AR"/>
          <w14:ligatures w14:val="standardContextual"/>
        </w:rPr>
        <w:t>Mattia</w:t>
      </w:r>
      <w:proofErr w:type="spellEnd"/>
      <w:r w:rsidRPr="00D77B1B">
        <w:rPr>
          <w:rFonts w:ascii="Arial" w:eastAsia="Calibri" w:hAnsi="Arial" w:cs="Arial"/>
          <w:kern w:val="2"/>
          <w:lang w:eastAsia="es-AR"/>
          <w14:ligatures w14:val="standardContextual"/>
        </w:rPr>
        <w:t xml:space="preserve">, D.N.I.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w:t>
      </w:r>
      <w:r w:rsidRPr="00D77B1B">
        <w:rPr>
          <w:rFonts w:ascii="Arial" w:eastAsia="Calibri" w:hAnsi="Arial" w:cs="Arial"/>
          <w:bCs/>
          <w:kern w:val="2"/>
          <w:lang w:eastAsia="es-AR"/>
          <w14:ligatures w14:val="standardContextual"/>
        </w:rPr>
        <w:t>26.913.369</w:t>
      </w:r>
      <w:r w:rsidRPr="00D77B1B">
        <w:rPr>
          <w:rFonts w:ascii="Arial" w:eastAsia="Calibri" w:hAnsi="Arial" w:cs="Arial"/>
          <w:kern w:val="2"/>
          <w:lang w:eastAsia="es-AR"/>
          <w14:ligatures w14:val="standardContextual"/>
        </w:rPr>
        <w:t>, en adelante “</w:t>
      </w:r>
      <w:r w:rsidRPr="00D77B1B">
        <w:rPr>
          <w:rFonts w:ascii="Arial" w:eastAsia="Calibri" w:hAnsi="Arial" w:cs="Arial"/>
          <w:bCs/>
          <w:kern w:val="2"/>
          <w:lang w:eastAsia="es-AR"/>
          <w14:ligatures w14:val="standardContextual"/>
        </w:rPr>
        <w:t>LA MUNICIPALIDAD”</w:t>
      </w:r>
      <w:r w:rsidRPr="00D77B1B">
        <w:rPr>
          <w:rFonts w:ascii="Arial" w:eastAsia="Calibri" w:hAnsi="Arial" w:cs="Arial"/>
          <w:kern w:val="2"/>
          <w:lang w:eastAsia="es-AR"/>
          <w14:ligatures w14:val="standardContextual"/>
        </w:rPr>
        <w:t xml:space="preserve"> y la Asociación Civil denominada “</w:t>
      </w:r>
      <w:r w:rsidRPr="00D77B1B">
        <w:rPr>
          <w:rFonts w:ascii="Arial" w:eastAsia="Calibri" w:hAnsi="Arial" w:cs="Arial"/>
          <w:b/>
          <w:kern w:val="2"/>
          <w:lang w:eastAsia="es-AR"/>
          <w14:ligatures w14:val="standardContextual"/>
        </w:rPr>
        <w:t>CLUB DE CAZA, PESCA Y NÁUTICA VENADENSE</w:t>
      </w:r>
      <w:r w:rsidRPr="00D77B1B">
        <w:rPr>
          <w:rFonts w:ascii="Arial" w:eastAsia="Calibri" w:hAnsi="Arial" w:cs="Arial"/>
          <w:kern w:val="2"/>
          <w:lang w:eastAsia="es-AR"/>
          <w14:ligatures w14:val="standardContextual"/>
        </w:rPr>
        <w:t>”, con domicilio legal en calle Pinto Lucero 790, ambos de esta ciudad, representada en este acto por su Presidente, señor Miguel Ángel Pereyra, D.N.I. 25.698.920, y su Secretario, señor Diego Andrés Cifuentes, D.N.I. 29.375.966, en adelante “</w:t>
      </w:r>
      <w:r w:rsidRPr="00D77B1B">
        <w:rPr>
          <w:rFonts w:ascii="Arial" w:eastAsia="Calibri" w:hAnsi="Arial" w:cs="Arial"/>
          <w:bCs/>
          <w:kern w:val="2"/>
          <w:lang w:eastAsia="es-AR"/>
          <w14:ligatures w14:val="standardContextual"/>
        </w:rPr>
        <w:t>EL CLUB”</w:t>
      </w:r>
      <w:r w:rsidRPr="00D77B1B">
        <w:rPr>
          <w:rFonts w:ascii="Arial" w:eastAsia="Calibri" w:hAnsi="Arial" w:cs="Arial"/>
          <w:kern w:val="2"/>
          <w:lang w:eastAsia="es-AR"/>
          <w14:ligatures w14:val="standardContextual"/>
        </w:rPr>
        <w:t xml:space="preserve">, convienen en celebrar el presente </w:t>
      </w:r>
      <w:r w:rsidRPr="00D77B1B">
        <w:rPr>
          <w:rFonts w:ascii="Arial" w:eastAsia="Calibri" w:hAnsi="Arial" w:cs="Arial"/>
          <w:bCs/>
          <w:kern w:val="2"/>
          <w:lang w:eastAsia="es-AR"/>
          <w14:ligatures w14:val="standardContextual"/>
        </w:rPr>
        <w:t>CONVENIO</w:t>
      </w:r>
      <w:r w:rsidRPr="00D77B1B">
        <w:rPr>
          <w:rFonts w:ascii="Arial" w:eastAsia="Calibri" w:hAnsi="Arial" w:cs="Arial"/>
          <w:b/>
          <w:bCs/>
          <w:kern w:val="2"/>
          <w:lang w:eastAsia="es-AR"/>
          <w14:ligatures w14:val="standardContextual"/>
        </w:rPr>
        <w:t>,</w:t>
      </w:r>
      <w:r w:rsidRPr="00D77B1B">
        <w:rPr>
          <w:rFonts w:ascii="Arial" w:eastAsia="Calibri" w:hAnsi="Arial" w:cs="Arial"/>
          <w:kern w:val="2"/>
          <w:lang w:eastAsia="es-AR"/>
          <w14:ligatures w14:val="standardContextual"/>
        </w:rPr>
        <w:t xml:space="preserve"> sujeto a las siguientes cláusulas y condiciones:</w:t>
      </w:r>
    </w:p>
    <w:p w:rsidR="00D77B1B" w:rsidRPr="00D77B1B" w:rsidRDefault="00D77B1B" w:rsidP="00D77B1B">
      <w:pPr>
        <w:spacing w:after="0" w:line="360" w:lineRule="auto"/>
        <w:jc w:val="both"/>
        <w:rPr>
          <w:rFonts w:ascii="Arial" w:eastAsia="Calibri" w:hAnsi="Arial" w:cs="Arial"/>
          <w:kern w:val="2"/>
          <w:lang w:eastAsia="es-AR"/>
          <w14:ligatures w14:val="standardContextual"/>
        </w:rPr>
      </w:pPr>
      <w:r w:rsidRPr="00D77B1B">
        <w:rPr>
          <w:rFonts w:ascii="Arial" w:eastAsia="Calibri" w:hAnsi="Arial" w:cs="Arial"/>
          <w:b/>
          <w:bCs/>
          <w:kern w:val="2"/>
          <w:u w:val="single"/>
          <w:lang w:eastAsia="es-AR"/>
          <w14:ligatures w14:val="standardContextual"/>
        </w:rPr>
        <w:t>PRELIMINAR</w:t>
      </w:r>
      <w:r w:rsidRPr="00D77B1B">
        <w:rPr>
          <w:rFonts w:ascii="Arial" w:eastAsia="Calibri" w:hAnsi="Arial" w:cs="Arial"/>
          <w:kern w:val="2"/>
          <w:lang w:eastAsia="es-AR"/>
          <w14:ligatures w14:val="standardContextual"/>
        </w:rPr>
        <w:t xml:space="preserve">: Por medio del expediente administrativo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201279 –“D”-, de fecha 14-12-2018 EL CLUB ofreció a LA MUNICIPALIDAD permutar el predio de su propiedad situado en A. Pinto Lucero 760 y 780, por un inmueble que integra el patrimonio municipal emplazado en la zona denominada Área Recreativa Norte, parte de la Chacra 100 del Plano Oficial de la ciudad, de aproximadamente 120.000,00 m2.</w:t>
      </w:r>
    </w:p>
    <w:p w:rsidR="00D77B1B" w:rsidRPr="00D77B1B" w:rsidRDefault="00D77B1B" w:rsidP="00D77B1B">
      <w:pPr>
        <w:spacing w:after="0" w:line="360" w:lineRule="auto"/>
        <w:jc w:val="both"/>
        <w:rPr>
          <w:rFonts w:ascii="Arial" w:eastAsia="Calibri" w:hAnsi="Arial" w:cs="Arial"/>
          <w:color w:val="000000"/>
          <w:kern w:val="2"/>
          <w14:ligatures w14:val="standardContextual"/>
        </w:rPr>
      </w:pPr>
      <w:r w:rsidRPr="00D77B1B">
        <w:rPr>
          <w:rFonts w:ascii="Arial" w:eastAsia="Calibri" w:hAnsi="Arial" w:cs="Arial"/>
          <w:kern w:val="2"/>
          <w:lang w:eastAsia="es-AR"/>
          <w14:ligatures w14:val="standardContextual"/>
        </w:rPr>
        <w:t xml:space="preserve">La Ordenanza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4114/2012 establece la </w:t>
      </w:r>
      <w:r w:rsidRPr="00D77B1B">
        <w:rPr>
          <w:rFonts w:ascii="Arial" w:eastAsia="Calibri" w:hAnsi="Arial" w:cs="Arial"/>
          <w:bCs/>
          <w:color w:val="000000"/>
          <w:kern w:val="2"/>
          <w:lang w:eastAsia="es-ES"/>
          <w14:ligatures w14:val="standardContextual"/>
        </w:rPr>
        <w:t>Modalidad de Uso sobre el mismo, determinando el Plan Particularizado correspondiente a la Zona Especial de Interés Ambiental denominada “Área Recreativa Norte (</w:t>
      </w:r>
      <w:proofErr w:type="spellStart"/>
      <w:r w:rsidRPr="00D77B1B">
        <w:rPr>
          <w:rFonts w:ascii="Arial" w:eastAsia="Calibri" w:hAnsi="Arial" w:cs="Arial"/>
          <w:bCs/>
          <w:color w:val="000000"/>
          <w:kern w:val="2"/>
          <w:lang w:eastAsia="es-ES"/>
          <w14:ligatures w14:val="standardContextual"/>
        </w:rPr>
        <w:t>AReN</w:t>
      </w:r>
      <w:proofErr w:type="spellEnd"/>
      <w:r w:rsidRPr="00D77B1B">
        <w:rPr>
          <w:rFonts w:ascii="Arial" w:eastAsia="Calibri" w:hAnsi="Arial" w:cs="Arial"/>
          <w:bCs/>
          <w:color w:val="000000"/>
          <w:kern w:val="2"/>
          <w:lang w:eastAsia="es-ES"/>
          <w14:ligatures w14:val="standardContextual"/>
        </w:rPr>
        <w:t xml:space="preserve">). Respecto al predio descripto en el presente Contrato, dicta: </w:t>
      </w:r>
      <w:r w:rsidRPr="00D77B1B">
        <w:rPr>
          <w:rFonts w:ascii="Arial" w:eastAsia="Calibri" w:hAnsi="Arial" w:cs="Arial"/>
          <w:bCs/>
          <w:i/>
          <w:color w:val="000000"/>
          <w:kern w:val="2"/>
          <w:lang w:eastAsia="es-ES"/>
          <w14:ligatures w14:val="standardContextual"/>
        </w:rPr>
        <w:t>“</w:t>
      </w:r>
      <w:r w:rsidRPr="00D77B1B">
        <w:rPr>
          <w:rFonts w:ascii="Arial" w:eastAsia="Calibri" w:hAnsi="Arial" w:cs="Arial"/>
          <w:bCs/>
          <w:i/>
          <w:color w:val="000000"/>
          <w:kern w:val="2"/>
          <w14:ligatures w14:val="standardContextual"/>
        </w:rPr>
        <w:t>3.5.1. El Sector 5 admitirá sendas peatonales naturales, sitios de camping, explotación de amarras no motorizadas y otros usos de recreación pasiva.”</w:t>
      </w:r>
      <w:r w:rsidRPr="00D77B1B">
        <w:rPr>
          <w:rFonts w:ascii="Arial" w:eastAsia="Calibri" w:hAnsi="Arial" w:cs="Arial"/>
          <w:bCs/>
          <w:color w:val="000000"/>
          <w:kern w:val="2"/>
          <w14:ligatures w14:val="standardContextual"/>
        </w:rPr>
        <w:t xml:space="preserve"> y </w:t>
      </w:r>
      <w:r w:rsidRPr="00D77B1B">
        <w:rPr>
          <w:rFonts w:ascii="Arial" w:eastAsia="Calibri" w:hAnsi="Arial" w:cs="Arial"/>
          <w:bCs/>
          <w:i/>
          <w:color w:val="000000"/>
          <w:kern w:val="2"/>
          <w14:ligatures w14:val="standardContextual"/>
        </w:rPr>
        <w:t>“</w:t>
      </w:r>
      <w:r w:rsidRPr="00D77B1B">
        <w:rPr>
          <w:rFonts w:ascii="Arial" w:eastAsia="Calibri" w:hAnsi="Arial" w:cs="Arial"/>
          <w:i/>
          <w:color w:val="000000"/>
          <w:kern w:val="2"/>
          <w14:ligatures w14:val="standardContextual"/>
        </w:rPr>
        <w:t xml:space="preserve">3.6.5. Sector 5: no edificable excepto estación de observación o instalaciones de acceso.” </w:t>
      </w:r>
      <w:r w:rsidRPr="00D77B1B">
        <w:rPr>
          <w:rFonts w:ascii="Arial" w:eastAsia="Calibri" w:hAnsi="Arial" w:cs="Arial"/>
          <w:color w:val="000000"/>
          <w:kern w:val="2"/>
          <w14:ligatures w14:val="standardContextual"/>
        </w:rPr>
        <w:t xml:space="preserve">Tal </w:t>
      </w:r>
      <w:r w:rsidRPr="00D77B1B">
        <w:rPr>
          <w:rFonts w:ascii="Arial" w:eastAsia="Calibri" w:hAnsi="Arial" w:cs="Arial"/>
          <w:kern w:val="2"/>
          <w:lang w:eastAsia="es-AR"/>
          <w14:ligatures w14:val="standardContextual"/>
        </w:rPr>
        <w:t>calificación de Zona Especial de Interés Ambiental, Área Recreativa Norte, impide la transmisión de su dominio a particulares.</w:t>
      </w:r>
    </w:p>
    <w:p w:rsidR="00D77B1B" w:rsidRPr="00D77B1B" w:rsidRDefault="00D77B1B" w:rsidP="00D77B1B">
      <w:pPr>
        <w:spacing w:after="0" w:line="360" w:lineRule="auto"/>
        <w:jc w:val="both"/>
        <w:rPr>
          <w:rFonts w:ascii="Arial" w:eastAsia="Calibri" w:hAnsi="Arial" w:cs="Arial"/>
          <w:i/>
          <w:color w:val="000000"/>
          <w:kern w:val="2"/>
          <w14:ligatures w14:val="standardContextual"/>
        </w:rPr>
      </w:pPr>
      <w:r w:rsidRPr="00D77B1B">
        <w:rPr>
          <w:rFonts w:ascii="Arial" w:eastAsia="Calibri" w:hAnsi="Arial" w:cs="Arial"/>
          <w:kern w:val="2"/>
          <w:lang w:eastAsia="es-AR"/>
          <w14:ligatures w14:val="standardContextual"/>
        </w:rPr>
        <w:t xml:space="preserve">Por tal razón entre ambas partes fue suscripto en fecha 13/08/2020 un Contrato de Comodato, -que fuera autorizado por Ordenanza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5237/2020-, sancionada por el Concejo Municipal de Venado Tuerto, en virtud del cual la Municipalidad de Venado Tuerto cedió por el plazo de 4 (cuatro) años en calidad de préstamo gratuito de uso (comodato) al Club de Caza, Pesca y Náutica </w:t>
      </w:r>
      <w:proofErr w:type="spellStart"/>
      <w:r w:rsidRPr="00D77B1B">
        <w:rPr>
          <w:rFonts w:ascii="Arial" w:eastAsia="Calibri" w:hAnsi="Arial" w:cs="Arial"/>
          <w:kern w:val="2"/>
          <w:lang w:eastAsia="es-AR"/>
          <w14:ligatures w14:val="standardContextual"/>
        </w:rPr>
        <w:t>Venadense</w:t>
      </w:r>
      <w:proofErr w:type="spellEnd"/>
      <w:r w:rsidRPr="00D77B1B">
        <w:rPr>
          <w:rFonts w:ascii="Arial" w:eastAsia="Calibri" w:hAnsi="Arial" w:cs="Arial"/>
          <w:kern w:val="2"/>
          <w:lang w:eastAsia="es-AR"/>
          <w14:ligatures w14:val="standardContextual"/>
        </w:rPr>
        <w:t xml:space="preserve"> el inmueble pretendido por EL CLUB</w:t>
      </w:r>
      <w:r w:rsidRPr="00D77B1B">
        <w:rPr>
          <w:rFonts w:ascii="Arial" w:eastAsia="Calibri" w:hAnsi="Arial" w:cs="Arial"/>
          <w:i/>
          <w:color w:val="000000"/>
          <w:kern w:val="2"/>
          <w14:ligatures w14:val="standardContextual"/>
        </w:rPr>
        <w:t>.</w:t>
      </w:r>
    </w:p>
    <w:p w:rsidR="00D77B1B" w:rsidRPr="00D77B1B" w:rsidRDefault="00D77B1B" w:rsidP="00D77B1B">
      <w:pPr>
        <w:spacing w:after="0" w:line="360" w:lineRule="auto"/>
        <w:jc w:val="both"/>
        <w:rPr>
          <w:rFonts w:ascii="Arial" w:eastAsia="Calibri" w:hAnsi="Arial" w:cs="Arial"/>
          <w:kern w:val="2"/>
          <w:lang w:eastAsia="es-AR"/>
          <w14:ligatures w14:val="standardContextual"/>
        </w:rPr>
      </w:pPr>
      <w:bookmarkStart w:id="1" w:name="_Hlk192670840"/>
      <w:r w:rsidRPr="00D77B1B">
        <w:rPr>
          <w:rFonts w:ascii="Arial" w:eastAsia="Calibri" w:hAnsi="Arial" w:cs="Arial"/>
          <w:kern w:val="2"/>
          <w:lang w:eastAsia="es-AR"/>
          <w14:ligatures w14:val="standardContextual"/>
        </w:rPr>
        <w:t>El contrato de comodato venció en fecha 12 de agosto de 2024, y por haberse comprometido ambas partes a avanzar en la instrumentación de los actos jurídicos que consoliden sus derechos sobre los respectivos inmuebles, de tal manera que permita a EL CLUB establecerse en el lote cedido por el ente municipal con el fin de poder cumplir con su objeto estatutario y a LA MUNICIPALIDAD disponer del inmueble propiedad de EL CLUB, en el marco del Programa Nuestro Terreno, destinado a desarrollar las distintas políticas públicas territoriales de la actual gestión municipal, las partes han decidido celebrar el presente Convenio:</w:t>
      </w:r>
    </w:p>
    <w:bookmarkEnd w:id="1"/>
    <w:p w:rsidR="00D77B1B" w:rsidRPr="00D77B1B" w:rsidRDefault="00D77B1B" w:rsidP="00D77B1B">
      <w:pPr>
        <w:spacing w:after="0" w:line="360" w:lineRule="auto"/>
        <w:jc w:val="both"/>
        <w:rPr>
          <w:rFonts w:ascii="Arial" w:eastAsia="Calibri" w:hAnsi="Arial" w:cs="Arial"/>
          <w:kern w:val="2"/>
          <w:lang w:eastAsia="es-AR"/>
          <w14:ligatures w14:val="standardContextual"/>
        </w:rPr>
      </w:pPr>
      <w:r w:rsidRPr="00D77B1B">
        <w:rPr>
          <w:rFonts w:ascii="Arial" w:eastAsia="Calibri" w:hAnsi="Arial" w:cs="Arial"/>
          <w:b/>
          <w:bCs/>
          <w:kern w:val="2"/>
          <w:u w:val="single"/>
          <w:lang w:eastAsia="es-AR"/>
          <w14:ligatures w14:val="standardContextual"/>
        </w:rPr>
        <w:t>PRIMERA</w:t>
      </w:r>
      <w:r w:rsidRPr="00D77B1B">
        <w:rPr>
          <w:rFonts w:ascii="Arial" w:eastAsia="Calibri" w:hAnsi="Arial" w:cs="Arial"/>
          <w:kern w:val="2"/>
          <w:lang w:eastAsia="es-AR"/>
          <w14:ligatures w14:val="standardContextual"/>
        </w:rPr>
        <w:t>: Objetivo - Ambas partes manifiestan su intención irrevocable de avanzar en el proceso de articulación entre LA MUNICIPALIDAD y EL CLUB, que consiste en la entrega recíproca de inmuebles, que permita el desarrollo adecuado de sus objetivos, bajo las condiciones que se detalla a continuación:</w:t>
      </w:r>
    </w:p>
    <w:p w:rsidR="00D77B1B" w:rsidRPr="00D77B1B" w:rsidRDefault="00D77B1B" w:rsidP="00D77B1B">
      <w:pPr>
        <w:spacing w:after="0" w:line="360" w:lineRule="auto"/>
        <w:jc w:val="both"/>
        <w:rPr>
          <w:rFonts w:ascii="Arial" w:eastAsia="Calibri" w:hAnsi="Arial" w:cs="Arial"/>
          <w:kern w:val="2"/>
          <w:lang w:eastAsia="es-AR"/>
          <w14:ligatures w14:val="standardContextual"/>
        </w:rPr>
      </w:pPr>
      <w:bookmarkStart w:id="2" w:name="_Hlk192671039"/>
      <w:r w:rsidRPr="00D77B1B">
        <w:rPr>
          <w:rFonts w:ascii="Arial" w:eastAsia="Calibri" w:hAnsi="Arial" w:cs="Arial"/>
          <w:kern w:val="2"/>
          <w:lang w:eastAsia="es-AR"/>
          <w14:ligatures w14:val="standardContextual"/>
        </w:rPr>
        <w:lastRenderedPageBreak/>
        <w:t xml:space="preserve">1.- LA MUNICIPALIDAD se compromete a conceder a EL CLUB, sin límite de tiempo mientras dure el objeto social para el cual se constituyera conforme su Estatuto Constitutivo, el uso y goce de un inmueble para que desarrolle su actividad. En tal sentido, otorgará el Permiso Gratuito de Uso del siguiente inmueble integrante del dominio público municipal: una fracción de terreno que es parte de la Chacra 100 del Plano Oficial de la ciudad, Manzana Catastral P07014 (Área Recreativa Norte), inmueble de mayor área, Chacra delimitada por Av.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120, calles Guillermo </w:t>
      </w:r>
      <w:proofErr w:type="spellStart"/>
      <w:r w:rsidRPr="00D77B1B">
        <w:rPr>
          <w:rFonts w:ascii="Arial" w:eastAsia="Calibri" w:hAnsi="Arial" w:cs="Arial"/>
          <w:kern w:val="2"/>
          <w:lang w:eastAsia="es-AR"/>
          <w14:ligatures w14:val="standardContextual"/>
        </w:rPr>
        <w:t>Dimmer</w:t>
      </w:r>
      <w:proofErr w:type="spellEnd"/>
      <w:r w:rsidRPr="00D77B1B">
        <w:rPr>
          <w:rFonts w:ascii="Arial" w:eastAsia="Calibri" w:hAnsi="Arial" w:cs="Arial"/>
          <w:kern w:val="2"/>
          <w:lang w:eastAsia="es-AR"/>
          <w14:ligatures w14:val="standardContextual"/>
        </w:rPr>
        <w:t xml:space="preserve">, Pedro </w:t>
      </w:r>
      <w:proofErr w:type="spellStart"/>
      <w:r w:rsidRPr="00D77B1B">
        <w:rPr>
          <w:rFonts w:ascii="Arial" w:eastAsia="Calibri" w:hAnsi="Arial" w:cs="Arial"/>
          <w:kern w:val="2"/>
          <w:lang w:eastAsia="es-AR"/>
          <w14:ligatures w14:val="standardContextual"/>
        </w:rPr>
        <w:t>Palú</w:t>
      </w:r>
      <w:proofErr w:type="spellEnd"/>
      <w:r w:rsidRPr="00D77B1B">
        <w:rPr>
          <w:rFonts w:ascii="Arial" w:eastAsia="Calibri" w:hAnsi="Arial" w:cs="Arial"/>
          <w:kern w:val="2"/>
          <w:lang w:eastAsia="es-AR"/>
          <w14:ligatures w14:val="standardContextual"/>
        </w:rPr>
        <w:t xml:space="preserve"> y Quintana, se identifica con PII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17-13-00-360.308/0000 y partida municipal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10001122. El lote encierra una superficie total de 120.650,67 m2 (ciento veinte mil seiscientos cincuenta metros cuadrados, sesenta y siete decímetros cuadrados), con frente al Noroeste sobre calle Guillermo </w:t>
      </w:r>
      <w:proofErr w:type="spellStart"/>
      <w:r w:rsidRPr="00D77B1B">
        <w:rPr>
          <w:rFonts w:ascii="Arial" w:eastAsia="Calibri" w:hAnsi="Arial" w:cs="Arial"/>
          <w:kern w:val="2"/>
          <w:lang w:eastAsia="es-AR"/>
          <w14:ligatures w14:val="standardContextual"/>
        </w:rPr>
        <w:t>Dimmer</w:t>
      </w:r>
      <w:proofErr w:type="spellEnd"/>
      <w:r w:rsidRPr="00D77B1B">
        <w:rPr>
          <w:rFonts w:ascii="Arial" w:eastAsia="Calibri" w:hAnsi="Arial" w:cs="Arial"/>
          <w:kern w:val="2"/>
          <w:lang w:eastAsia="es-AR"/>
          <w14:ligatures w14:val="standardContextual"/>
        </w:rPr>
        <w:t xml:space="preserve">, poligonal cerrada de 4 lados; desde la esquina Norte de la Chacra 100, conformada por la intersección de </w:t>
      </w:r>
      <w:proofErr w:type="spellStart"/>
      <w:r w:rsidRPr="00D77B1B">
        <w:rPr>
          <w:rFonts w:ascii="Arial" w:eastAsia="Calibri" w:hAnsi="Arial" w:cs="Arial"/>
          <w:kern w:val="2"/>
          <w:lang w:eastAsia="es-AR"/>
          <w14:ligatures w14:val="standardContextual"/>
        </w:rPr>
        <w:t>Av</w:t>
      </w:r>
      <w:proofErr w:type="spellEnd"/>
      <w:r w:rsidRPr="00D77B1B">
        <w:rPr>
          <w:rFonts w:ascii="Arial" w:eastAsia="Calibri" w:hAnsi="Arial" w:cs="Arial"/>
          <w:kern w:val="2"/>
          <w:lang w:eastAsia="es-AR"/>
          <w14:ligatures w14:val="standardContextual"/>
        </w:rPr>
        <w:t xml:space="preserve">,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120 y calle Guillermo </w:t>
      </w:r>
      <w:proofErr w:type="spellStart"/>
      <w:r w:rsidRPr="00D77B1B">
        <w:rPr>
          <w:rFonts w:ascii="Arial" w:eastAsia="Calibri" w:hAnsi="Arial" w:cs="Arial"/>
          <w:kern w:val="2"/>
          <w:lang w:eastAsia="es-AR"/>
          <w14:ligatures w14:val="standardContextual"/>
        </w:rPr>
        <w:t>Dimmer</w:t>
      </w:r>
      <w:proofErr w:type="spellEnd"/>
      <w:r w:rsidRPr="00D77B1B">
        <w:rPr>
          <w:rFonts w:ascii="Arial" w:eastAsia="Calibri" w:hAnsi="Arial" w:cs="Arial"/>
          <w:kern w:val="2"/>
          <w:lang w:eastAsia="es-AR"/>
          <w14:ligatures w14:val="standardContextual"/>
        </w:rPr>
        <w:t xml:space="preserve">, se compone de una tramo de 635,00 m sobre esta última hacia el Sudoeste, calle Pedro </w:t>
      </w:r>
      <w:proofErr w:type="spellStart"/>
      <w:r w:rsidRPr="00D77B1B">
        <w:rPr>
          <w:rFonts w:ascii="Arial" w:eastAsia="Calibri" w:hAnsi="Arial" w:cs="Arial"/>
          <w:kern w:val="2"/>
          <w:lang w:eastAsia="es-AR"/>
          <w14:ligatures w14:val="standardContextual"/>
        </w:rPr>
        <w:t>Palú</w:t>
      </w:r>
      <w:proofErr w:type="spellEnd"/>
      <w:r w:rsidRPr="00D77B1B">
        <w:rPr>
          <w:rFonts w:ascii="Arial" w:eastAsia="Calibri" w:hAnsi="Arial" w:cs="Arial"/>
          <w:kern w:val="2"/>
          <w:lang w:eastAsia="es-AR"/>
          <w14:ligatures w14:val="standardContextual"/>
        </w:rPr>
        <w:t xml:space="preserve"> (ex 132), un tramo de 290,00 m hacia el Sudoeste, un tramo de 665,75 hacia el Sudeste, cerrando la figura un tramo de 90,00 m sobre la Av.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120, hacia el Noreste</w:t>
      </w:r>
      <w:bookmarkEnd w:id="2"/>
      <w:r w:rsidRPr="00D77B1B">
        <w:rPr>
          <w:rFonts w:ascii="Arial" w:eastAsia="Calibri" w:hAnsi="Arial" w:cs="Arial"/>
          <w:kern w:val="2"/>
          <w:lang w:eastAsia="es-AR"/>
          <w14:ligatures w14:val="standardContextual"/>
        </w:rPr>
        <w:t xml:space="preserve">, todo conforme a Croquis y foto satelital elaborado por Secretaría de Gobierno, que se adjuntan para su correcta individualización, como partes integrantes del presente. Su dominio está inscripto en el Registro General de la propiedad Inmueble de Rosario al Tomo 555 Folio 75 </w:t>
      </w:r>
      <w:proofErr w:type="spellStart"/>
      <w:r w:rsidRPr="00D77B1B">
        <w:rPr>
          <w:rFonts w:ascii="Arial" w:eastAsia="Calibri" w:hAnsi="Arial" w:cs="Arial"/>
          <w:kern w:val="2"/>
          <w:lang w:eastAsia="es-AR"/>
          <w14:ligatures w14:val="standardContextual"/>
        </w:rPr>
        <w:t>Nº</w:t>
      </w:r>
      <w:proofErr w:type="spellEnd"/>
      <w:r w:rsidRPr="00D77B1B">
        <w:rPr>
          <w:rFonts w:ascii="Arial" w:eastAsia="Calibri" w:hAnsi="Arial" w:cs="Arial"/>
          <w:kern w:val="2"/>
          <w:lang w:eastAsia="es-AR"/>
          <w14:ligatures w14:val="standardContextual"/>
        </w:rPr>
        <w:t xml:space="preserve"> 351.438 de fecha 29/06/05, Departamento General López, y es propiedad de LA MUNICIPALIDAD.</w:t>
      </w:r>
    </w:p>
    <w:p w:rsidR="00D77B1B" w:rsidRPr="00D77B1B" w:rsidRDefault="00D77B1B" w:rsidP="00D77B1B">
      <w:pPr>
        <w:spacing w:after="0" w:line="360" w:lineRule="auto"/>
        <w:jc w:val="both"/>
        <w:rPr>
          <w:rFonts w:ascii="Arial" w:eastAsia="Calibri" w:hAnsi="Arial" w:cs="Arial"/>
          <w:kern w:val="2"/>
          <w:lang w:eastAsia="es-AR"/>
          <w14:ligatures w14:val="standardContextual"/>
        </w:rPr>
      </w:pPr>
      <w:r w:rsidRPr="00D77B1B">
        <w:rPr>
          <w:rFonts w:ascii="Arial" w:eastAsia="Calibri" w:hAnsi="Arial" w:cs="Arial"/>
          <w:kern w:val="2"/>
          <w:lang w:eastAsia="es-AR"/>
          <w14:ligatures w14:val="standardContextual"/>
        </w:rPr>
        <w:t>Se deja expresa constancia de que, en contraprestación del inmueble recibido en propiedad, LA MUNICIPALIDAD se obliga, mientras el CLUB subsista como persona jurídica y con su actividad dentro del objeto social determinado por sus Estatutos, a mantener EL Permiso de Uso Gratuito, o para el supuesto de que LA MUNICIPALIDAD necesite disponer del inmueble cedido a EL CLUB, se obliga a ceder en iguales condiciones “otro inmueble de similares características”, de tal manera que el CLUB pueda continuar con su actividad. En tal supuesto, LA MUNICIPALIDAD deberá ejecutar a su cargo las “mejoras” que hubiese instalado EL CLUB en el predio cedido en Préstamo de uso, (</w:t>
      </w:r>
      <w:proofErr w:type="spellStart"/>
      <w:r w:rsidRPr="00D77B1B">
        <w:rPr>
          <w:rFonts w:ascii="Arial" w:eastAsia="Calibri" w:hAnsi="Arial" w:cs="Arial"/>
          <w:kern w:val="2"/>
          <w:lang w:eastAsia="es-AR"/>
          <w14:ligatures w14:val="standardContextual"/>
        </w:rPr>
        <w:t>pedanas</w:t>
      </w:r>
      <w:proofErr w:type="spellEnd"/>
      <w:r w:rsidRPr="00D77B1B">
        <w:rPr>
          <w:rFonts w:ascii="Arial" w:eastAsia="Calibri" w:hAnsi="Arial" w:cs="Arial"/>
          <w:kern w:val="2"/>
          <w:lang w:eastAsia="es-AR"/>
          <w14:ligatures w14:val="standardContextual"/>
        </w:rPr>
        <w:t>, etc.)</w:t>
      </w:r>
    </w:p>
    <w:p w:rsidR="00D77B1B" w:rsidRPr="00D77B1B" w:rsidRDefault="00D77B1B" w:rsidP="00D77B1B">
      <w:pPr>
        <w:spacing w:after="0" w:line="360" w:lineRule="auto"/>
        <w:jc w:val="both"/>
        <w:rPr>
          <w:rFonts w:ascii="Arial" w:eastAsia="Calibri" w:hAnsi="Arial" w:cs="Arial"/>
          <w:kern w:val="2"/>
          <w14:ligatures w14:val="standardContextual"/>
        </w:rPr>
      </w:pPr>
      <w:r w:rsidRPr="00D77B1B">
        <w:rPr>
          <w:rFonts w:ascii="Arial" w:eastAsia="Calibri" w:hAnsi="Arial" w:cs="Arial"/>
          <w:kern w:val="2"/>
          <w:lang w:eastAsia="es-AR"/>
          <w14:ligatures w14:val="standardContextual"/>
        </w:rPr>
        <w:t xml:space="preserve">2.- </w:t>
      </w:r>
      <w:bookmarkStart w:id="3" w:name="_Hlk192671128"/>
      <w:r w:rsidRPr="00D77B1B">
        <w:rPr>
          <w:rFonts w:ascii="Arial" w:eastAsia="Calibri" w:hAnsi="Arial" w:cs="Arial"/>
          <w:kern w:val="2"/>
          <w:lang w:eastAsia="es-AR"/>
          <w14:ligatures w14:val="standardContextual"/>
        </w:rPr>
        <w:t xml:space="preserve">Como contraprestación, EL CLUB se compromete a transferir a LA MUNICIPALIDAD el dominio de dos terrenos de su propiedad, sitos en Avda. Pinto Lucero Nro. 760 y 780 de esta ciudad, situados en la Chacra 34 del Plano Oficial de la ciudad, </w:t>
      </w:r>
      <w:r w:rsidRPr="00D77B1B">
        <w:rPr>
          <w:rFonts w:ascii="Arial" w:eastAsia="Calibri" w:hAnsi="Arial" w:cs="Arial"/>
          <w:kern w:val="2"/>
          <w14:ligatures w14:val="standardContextual"/>
        </w:rPr>
        <w:t xml:space="preserve">identificados como Lotes 5 y 6 del plano inscripto al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37.588/1941, partidas municipales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53986 y 39623, respectivamente, y que en el proyecto del plano de mensura confeccionado por los </w:t>
      </w:r>
      <w:proofErr w:type="spellStart"/>
      <w:r w:rsidRPr="00D77B1B">
        <w:rPr>
          <w:rFonts w:ascii="Arial" w:eastAsia="Calibri" w:hAnsi="Arial" w:cs="Arial"/>
          <w:kern w:val="2"/>
          <w14:ligatures w14:val="standardContextual"/>
        </w:rPr>
        <w:t>Agrim</w:t>
      </w:r>
      <w:proofErr w:type="spellEnd"/>
      <w:r w:rsidRPr="00D77B1B">
        <w:rPr>
          <w:rFonts w:ascii="Arial" w:eastAsia="Calibri" w:hAnsi="Arial" w:cs="Arial"/>
          <w:kern w:val="2"/>
          <w14:ligatures w14:val="standardContextual"/>
        </w:rPr>
        <w:t xml:space="preserve">. Eduardo W. </w:t>
      </w:r>
      <w:proofErr w:type="spellStart"/>
      <w:r w:rsidRPr="00D77B1B">
        <w:rPr>
          <w:rFonts w:ascii="Arial" w:eastAsia="Calibri" w:hAnsi="Arial" w:cs="Arial"/>
          <w:kern w:val="2"/>
          <w14:ligatures w14:val="standardContextual"/>
        </w:rPr>
        <w:t>Lustig</w:t>
      </w:r>
      <w:proofErr w:type="spellEnd"/>
      <w:r w:rsidRPr="00D77B1B">
        <w:rPr>
          <w:rFonts w:ascii="Arial" w:eastAsia="Calibri" w:hAnsi="Arial" w:cs="Arial"/>
          <w:kern w:val="2"/>
          <w14:ligatures w14:val="standardContextual"/>
        </w:rPr>
        <w:t xml:space="preserve"> y M. Virginia Drago que se adjunta se identifican como Lotes B y 6.</w:t>
      </w:r>
    </w:p>
    <w:p w:rsidR="00D77B1B" w:rsidRPr="00D77B1B" w:rsidRDefault="00D77B1B" w:rsidP="00D77B1B">
      <w:pPr>
        <w:spacing w:after="0" w:line="360" w:lineRule="auto"/>
        <w:jc w:val="both"/>
        <w:rPr>
          <w:rFonts w:ascii="Arial" w:eastAsia="Calibri" w:hAnsi="Arial" w:cs="Arial"/>
          <w:kern w:val="2"/>
          <w14:ligatures w14:val="standardContextual"/>
        </w:rPr>
      </w:pPr>
      <w:r w:rsidRPr="00D77B1B">
        <w:rPr>
          <w:rFonts w:ascii="Arial" w:eastAsia="Calibri" w:hAnsi="Arial" w:cs="Arial"/>
          <w:kern w:val="2"/>
          <w14:ligatures w14:val="standardContextual"/>
        </w:rPr>
        <w:t xml:space="preserve">El lote B se describe como una fracción de terreno ubicada en zona suburbana del Distrito Venado Tuerto del Departamento General López, con frente al Sudeste sobre Av. A. Pinto Lucero, entre Av. </w:t>
      </w:r>
      <w:proofErr w:type="spellStart"/>
      <w:r w:rsidRPr="00D77B1B">
        <w:rPr>
          <w:rFonts w:ascii="Arial" w:eastAsia="Calibri" w:hAnsi="Arial" w:cs="Arial"/>
          <w:kern w:val="2"/>
          <w14:ligatures w14:val="standardContextual"/>
        </w:rPr>
        <w:t>Hilmar</w:t>
      </w:r>
      <w:proofErr w:type="spellEnd"/>
      <w:r w:rsidRPr="00D77B1B">
        <w:rPr>
          <w:rFonts w:ascii="Arial" w:eastAsia="Calibri" w:hAnsi="Arial" w:cs="Arial"/>
          <w:kern w:val="2"/>
          <w14:ligatures w14:val="standardContextual"/>
        </w:rPr>
        <w:t xml:space="preserve"> H. Long (ex </w:t>
      </w:r>
      <w:proofErr w:type="spellStart"/>
      <w:r w:rsidRPr="00D77B1B">
        <w:rPr>
          <w:rFonts w:ascii="Arial" w:eastAsia="Calibri" w:hAnsi="Arial" w:cs="Arial"/>
          <w:kern w:val="2"/>
          <w14:ligatures w14:val="standardContextual"/>
        </w:rPr>
        <w:t>N°</w:t>
      </w:r>
      <w:proofErr w:type="spellEnd"/>
      <w:r w:rsidRPr="00D77B1B">
        <w:rPr>
          <w:rFonts w:ascii="Arial" w:eastAsia="Calibri" w:hAnsi="Arial" w:cs="Arial"/>
          <w:kern w:val="2"/>
          <w14:ligatures w14:val="standardContextual"/>
        </w:rPr>
        <w:t xml:space="preserve"> 24, sin abrir) y Av. Neuquén; debe comenzar a contarse a los 202,01 m de Av. Neuquén hacia el Noreste, poligonal cerrada de límites de 6 lados, cuyas dimensiones lineales y linderos son los siguientes: el lado I - F mide 12,00 m, linda al Sudeste con Av. A. Pinto Lucero; el lado F - E mide 43,54 metros, linda al Sudoeste con Lote A del mismo plano; el lado E - D mide 50,00 m, linda al Sudeste con Lote A del mismo plano; el lado D - G mide 153,04 m, linda al Sudoeste con Ortiz, Natividad y otro, PII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17-13-00-360.596/0002, Lazarte, Abraham A. y otro, PII </w:t>
      </w:r>
      <w:proofErr w:type="spellStart"/>
      <w:r w:rsidRPr="00D77B1B">
        <w:rPr>
          <w:rFonts w:ascii="Arial" w:eastAsia="Calibri" w:hAnsi="Arial" w:cs="Arial"/>
          <w:kern w:val="2"/>
          <w14:ligatures w14:val="standardContextual"/>
        </w:rPr>
        <w:lastRenderedPageBreak/>
        <w:t>Nº</w:t>
      </w:r>
      <w:proofErr w:type="spellEnd"/>
      <w:r w:rsidRPr="00D77B1B">
        <w:rPr>
          <w:rFonts w:ascii="Arial" w:eastAsia="Calibri" w:hAnsi="Arial" w:cs="Arial"/>
          <w:kern w:val="2"/>
          <w14:ligatures w14:val="standardContextual"/>
        </w:rPr>
        <w:t xml:space="preserve"> 17-13-00-360.596/0001; el lado G - H mide 62,00 metros, linda al Noroeste con Moto Club Venado Tuerto, PII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17-13-00-360.590/0001; el lado H - I mide 196,41 m, linda al Noreste con Club Cazad, PII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17-13-00-360.598/0000 y cuyos ángulos internos son: en el vértice I, 89º55'30", vértice F, 90º4'30", vértice E, 269º55'30", vértice D, 90º4'30", vértice G, 89º46'0", vértice H, 90º14'0"; encierra una superficie de 10.005,55 m2 (diez mil cinco metros cuadrados, cincuenta y cinco decímetros cuadrados) y se halla inscripto en el Registro General de la Propiedad Inmueble de Rosario al Tomo 206; Folio 215,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108.541, fecha 16/10/63, Departamento General López, y el Lote 6  se describe como una fracción de terreno ubicada en zona suburbana del Distrito Venado Tuerto del Departamento General López, con frente al Sudeste sobre Av. A. Pinto Lucero, entre Av. </w:t>
      </w:r>
      <w:proofErr w:type="spellStart"/>
      <w:r w:rsidRPr="00D77B1B">
        <w:rPr>
          <w:rFonts w:ascii="Arial" w:eastAsia="Calibri" w:hAnsi="Arial" w:cs="Arial"/>
          <w:kern w:val="2"/>
          <w14:ligatures w14:val="standardContextual"/>
        </w:rPr>
        <w:t>Hilmar</w:t>
      </w:r>
      <w:proofErr w:type="spellEnd"/>
      <w:r w:rsidRPr="00D77B1B">
        <w:rPr>
          <w:rFonts w:ascii="Arial" w:eastAsia="Calibri" w:hAnsi="Arial" w:cs="Arial"/>
          <w:kern w:val="2"/>
          <w14:ligatures w14:val="standardContextual"/>
        </w:rPr>
        <w:t xml:space="preserve"> H. Long (ex </w:t>
      </w:r>
      <w:proofErr w:type="spellStart"/>
      <w:r w:rsidRPr="00D77B1B">
        <w:rPr>
          <w:rFonts w:ascii="Arial" w:eastAsia="Calibri" w:hAnsi="Arial" w:cs="Arial"/>
          <w:kern w:val="2"/>
          <w14:ligatures w14:val="standardContextual"/>
        </w:rPr>
        <w:t>N°</w:t>
      </w:r>
      <w:proofErr w:type="spellEnd"/>
      <w:r w:rsidRPr="00D77B1B">
        <w:rPr>
          <w:rFonts w:ascii="Arial" w:eastAsia="Calibri" w:hAnsi="Arial" w:cs="Arial"/>
          <w:kern w:val="2"/>
          <w14:ligatures w14:val="standardContextual"/>
        </w:rPr>
        <w:t xml:space="preserve"> 24, sin abrir) y Av. Neuquén; debe comenzar a contarse a los 214,01 m de Av. Neuquén hacia el Noreste, poligonal cerrada de límites de 4 lados, cuyas dimensiones lineales y linderos son los siguientes: el lado A - B mide 62,00 m, linda al Sudeste con Av. A. Pinto Lucero; el lado B - C mide 200,41 metros, linda al Sudoeste con Club Cazad, PII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17-13-00-360.597/0000; el lado C - D mide 62,00 m, linda al Noroeste con Moto Club Venado Tuerto, PII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17-13-00-360.590/0001; el lado D - A mide 200,24 m, linda al Noreste con Muñoz, Antonio y otra,  PII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17-13-00-360.599/0001, y cuyos ángulos internos son: en el vértice A, 89º55'30", vértice B, 90º4'30", vértice C, 89º46'0", vértice D, 90º14'0"; encierra una superficie de 12.430,17 m2 (doce mil cuatrocientos treinta metros cuadrados, diecisiete decímetros cuadrados) y se halla inscripto en el Registro General de la Propiedad Inmueble de Rosario al Tomo 206, Folio 214, </w:t>
      </w:r>
      <w:proofErr w:type="spellStart"/>
      <w:r w:rsidRPr="00D77B1B">
        <w:rPr>
          <w:rFonts w:ascii="Arial" w:eastAsia="Calibri" w:hAnsi="Arial" w:cs="Arial"/>
          <w:kern w:val="2"/>
          <w14:ligatures w14:val="standardContextual"/>
        </w:rPr>
        <w:t>Nº</w:t>
      </w:r>
      <w:proofErr w:type="spellEnd"/>
      <w:r w:rsidRPr="00D77B1B">
        <w:rPr>
          <w:rFonts w:ascii="Arial" w:eastAsia="Calibri" w:hAnsi="Arial" w:cs="Arial"/>
          <w:kern w:val="2"/>
          <w14:ligatures w14:val="standardContextual"/>
        </w:rPr>
        <w:t xml:space="preserve"> 108.540, fecha 16/10/63.</w:t>
      </w:r>
    </w:p>
    <w:p w:rsidR="00D77B1B" w:rsidRPr="00D77B1B" w:rsidRDefault="00D77B1B" w:rsidP="00D77B1B">
      <w:pPr>
        <w:spacing w:after="0" w:line="360" w:lineRule="auto"/>
        <w:jc w:val="both"/>
        <w:rPr>
          <w:rFonts w:ascii="Arial" w:eastAsia="Times New Roman" w:hAnsi="Arial" w:cs="Arial"/>
          <w:color w:val="2C2D30"/>
          <w:kern w:val="2"/>
          <w:shd w:val="clear" w:color="auto" w:fill="FFFFFF"/>
          <w14:ligatures w14:val="standardContextual"/>
        </w:rPr>
      </w:pPr>
      <w:r w:rsidRPr="00D77B1B">
        <w:rPr>
          <w:rFonts w:ascii="Arial" w:eastAsia="Times New Roman" w:hAnsi="Arial" w:cs="Arial"/>
          <w:color w:val="2C2D30"/>
          <w:kern w:val="2"/>
          <w:shd w:val="clear" w:color="auto" w:fill="FFFFFF"/>
          <w14:ligatures w14:val="standardContextual"/>
        </w:rPr>
        <w:t>Ambos inmuebles son propiedad del </w:t>
      </w:r>
      <w:r w:rsidRPr="00D77B1B">
        <w:rPr>
          <w:rFonts w:ascii="Arial" w:eastAsia="Times New Roman" w:hAnsi="Arial" w:cs="Arial"/>
          <w:b/>
          <w:bCs/>
          <w:color w:val="2C2D30"/>
          <w:kern w:val="2"/>
          <w:shd w:val="clear" w:color="auto" w:fill="FFFFFF"/>
          <w14:ligatures w14:val="standardContextual"/>
        </w:rPr>
        <w:t xml:space="preserve">Club Cazadores </w:t>
      </w:r>
      <w:proofErr w:type="spellStart"/>
      <w:r w:rsidRPr="00D77B1B">
        <w:rPr>
          <w:rFonts w:ascii="Arial" w:eastAsia="Times New Roman" w:hAnsi="Arial" w:cs="Arial"/>
          <w:b/>
          <w:bCs/>
          <w:color w:val="2C2D30"/>
          <w:kern w:val="2"/>
          <w:shd w:val="clear" w:color="auto" w:fill="FFFFFF"/>
          <w14:ligatures w14:val="standardContextual"/>
        </w:rPr>
        <w:t>Venadenses</w:t>
      </w:r>
      <w:proofErr w:type="spellEnd"/>
      <w:r w:rsidRPr="00D77B1B">
        <w:rPr>
          <w:rFonts w:ascii="Arial" w:eastAsia="Times New Roman" w:hAnsi="Arial" w:cs="Arial"/>
          <w:b/>
          <w:bCs/>
          <w:color w:val="2C2D30"/>
          <w:kern w:val="2"/>
          <w:shd w:val="clear" w:color="auto" w:fill="FFFFFF"/>
          <w14:ligatures w14:val="standardContextual"/>
        </w:rPr>
        <w:t> </w:t>
      </w:r>
      <w:r w:rsidRPr="00D77B1B">
        <w:rPr>
          <w:rFonts w:ascii="Arial" w:eastAsia="Times New Roman" w:hAnsi="Arial" w:cs="Arial"/>
          <w:color w:val="2C2D30"/>
          <w:kern w:val="2"/>
          <w:shd w:val="clear" w:color="auto" w:fill="FFFFFF"/>
          <w14:ligatures w14:val="standardContextual"/>
        </w:rPr>
        <w:t>y/o</w:t>
      </w:r>
      <w:r w:rsidRPr="00D77B1B">
        <w:rPr>
          <w:rFonts w:ascii="Arial" w:eastAsia="Times New Roman" w:hAnsi="Arial" w:cs="Arial"/>
          <w:b/>
          <w:color w:val="2C2D30"/>
          <w:kern w:val="2"/>
          <w:shd w:val="clear" w:color="auto" w:fill="FFFFFF"/>
          <w14:ligatures w14:val="standardContextual"/>
        </w:rPr>
        <w:t> </w:t>
      </w:r>
      <w:r w:rsidRPr="00D77B1B">
        <w:rPr>
          <w:rFonts w:ascii="Arial" w:eastAsia="Times New Roman" w:hAnsi="Arial" w:cs="Arial"/>
          <w:b/>
          <w:bCs/>
          <w:color w:val="2C2D30"/>
          <w:kern w:val="2"/>
          <w:shd w:val="clear" w:color="auto" w:fill="FFFFFF"/>
          <w14:ligatures w14:val="standardContextual"/>
        </w:rPr>
        <w:t xml:space="preserve">Club de Caza, Pesca y Náutica </w:t>
      </w:r>
      <w:proofErr w:type="spellStart"/>
      <w:r w:rsidRPr="00D77B1B">
        <w:rPr>
          <w:rFonts w:ascii="Arial" w:eastAsia="Times New Roman" w:hAnsi="Arial" w:cs="Arial"/>
          <w:b/>
          <w:bCs/>
          <w:color w:val="2C2D30"/>
          <w:kern w:val="2"/>
          <w:shd w:val="clear" w:color="auto" w:fill="FFFFFF"/>
          <w14:ligatures w14:val="standardContextual"/>
        </w:rPr>
        <w:t>Venadense</w:t>
      </w:r>
      <w:proofErr w:type="spellEnd"/>
      <w:r w:rsidRPr="00D77B1B">
        <w:rPr>
          <w:rFonts w:ascii="Arial" w:eastAsia="Times New Roman" w:hAnsi="Arial" w:cs="Arial"/>
          <w:color w:val="2C2D30"/>
          <w:kern w:val="2"/>
          <w:shd w:val="clear" w:color="auto" w:fill="FFFFFF"/>
          <w14:ligatures w14:val="standardContextual"/>
        </w:rPr>
        <w:t xml:space="preserve">, CUIT </w:t>
      </w:r>
      <w:proofErr w:type="spellStart"/>
      <w:r w:rsidRPr="00D77B1B">
        <w:rPr>
          <w:rFonts w:ascii="Arial" w:eastAsia="Times New Roman" w:hAnsi="Arial" w:cs="Arial"/>
          <w:color w:val="2C2D30"/>
          <w:kern w:val="2"/>
          <w:shd w:val="clear" w:color="auto" w:fill="FFFFFF"/>
          <w14:ligatures w14:val="standardContextual"/>
        </w:rPr>
        <w:t>Nº</w:t>
      </w:r>
      <w:proofErr w:type="spellEnd"/>
      <w:r w:rsidRPr="00D77B1B">
        <w:rPr>
          <w:rFonts w:ascii="Arial" w:eastAsia="Times New Roman" w:hAnsi="Arial" w:cs="Arial"/>
          <w:color w:val="2C2D30"/>
          <w:kern w:val="2"/>
          <w:shd w:val="clear" w:color="auto" w:fill="FFFFFF"/>
          <w14:ligatures w14:val="standardContextual"/>
        </w:rPr>
        <w:t xml:space="preserve"> 30-64698894/9</w:t>
      </w:r>
      <w:bookmarkEnd w:id="3"/>
      <w:r w:rsidRPr="00D77B1B">
        <w:rPr>
          <w:rFonts w:ascii="Arial" w:eastAsia="Times New Roman" w:hAnsi="Arial" w:cs="Arial"/>
          <w:color w:val="2C2D30"/>
          <w:kern w:val="2"/>
          <w:shd w:val="clear" w:color="auto" w:fill="FFFFFF"/>
          <w14:ligatures w14:val="standardContextual"/>
        </w:rPr>
        <w:t xml:space="preserve">, con domicilio en Guillermo </w:t>
      </w:r>
      <w:proofErr w:type="spellStart"/>
      <w:r w:rsidRPr="00D77B1B">
        <w:rPr>
          <w:rFonts w:ascii="Arial" w:eastAsia="Times New Roman" w:hAnsi="Arial" w:cs="Arial"/>
          <w:color w:val="2C2D30"/>
          <w:kern w:val="2"/>
          <w:shd w:val="clear" w:color="auto" w:fill="FFFFFF"/>
          <w14:ligatures w14:val="standardContextual"/>
        </w:rPr>
        <w:t>Dimmer</w:t>
      </w:r>
      <w:proofErr w:type="spellEnd"/>
      <w:r w:rsidRPr="00D77B1B">
        <w:rPr>
          <w:rFonts w:ascii="Arial" w:eastAsia="Times New Roman" w:hAnsi="Arial" w:cs="Arial"/>
          <w:color w:val="2C2D30"/>
          <w:kern w:val="2"/>
          <w:shd w:val="clear" w:color="auto" w:fill="FFFFFF"/>
          <w14:ligatures w14:val="standardContextual"/>
        </w:rPr>
        <w:t xml:space="preserve"> 3500 de Venado Tuerto; para que la Municipalidad de Venado Tuerto lo subdivida y disponga de las subparcelas así obtenidas, en el marco del “Programa Nuestro Terreno” y/o para cualquier otro fin relacionado con el bien público.---------------------------------------------------------------------------------------------------------------</w:t>
      </w:r>
    </w:p>
    <w:p w:rsidR="00D77B1B" w:rsidRPr="00D77B1B" w:rsidRDefault="00D77B1B" w:rsidP="00D77B1B">
      <w:pPr>
        <w:spacing w:after="0" w:line="360" w:lineRule="auto"/>
        <w:jc w:val="both"/>
        <w:rPr>
          <w:rFonts w:ascii="Arial" w:eastAsia="Times New Roman" w:hAnsi="Arial" w:cs="Arial"/>
          <w:color w:val="2C2D30"/>
          <w:kern w:val="2"/>
          <w:shd w:val="clear" w:color="auto" w:fill="FFFFFF"/>
          <w14:ligatures w14:val="standardContextual"/>
        </w:rPr>
      </w:pPr>
      <w:r w:rsidRPr="00D77B1B">
        <w:rPr>
          <w:rFonts w:ascii="Arial" w:eastAsia="Times New Roman" w:hAnsi="Arial" w:cs="Arial"/>
          <w:b/>
          <w:bCs/>
          <w:color w:val="2C2D30"/>
          <w:kern w:val="2"/>
          <w:u w:val="single"/>
          <w:shd w:val="clear" w:color="auto" w:fill="FFFFFF"/>
          <w14:ligatures w14:val="standardContextual"/>
        </w:rPr>
        <w:t>SEGUNDA</w:t>
      </w:r>
      <w:r w:rsidRPr="00D77B1B">
        <w:rPr>
          <w:rFonts w:ascii="Arial" w:eastAsia="Times New Roman" w:hAnsi="Arial" w:cs="Arial"/>
          <w:color w:val="2C2D30"/>
          <w:kern w:val="2"/>
          <w:shd w:val="clear" w:color="auto" w:fill="FFFFFF"/>
          <w14:ligatures w14:val="standardContextual"/>
        </w:rPr>
        <w:t>: Ambas partes se comprometen a suscribirse mutuamente la documentación necesaria para la concreción del presente convenio, a saber:</w:t>
      </w:r>
    </w:p>
    <w:p w:rsidR="00D77B1B" w:rsidRPr="00D77B1B" w:rsidRDefault="00D77B1B" w:rsidP="00D77B1B">
      <w:pPr>
        <w:spacing w:after="0" w:line="360" w:lineRule="auto"/>
        <w:jc w:val="both"/>
        <w:rPr>
          <w:rFonts w:ascii="Arial" w:eastAsia="Times New Roman" w:hAnsi="Arial" w:cs="Arial"/>
          <w:color w:val="2C2D30"/>
          <w:kern w:val="2"/>
          <w:shd w:val="clear" w:color="auto" w:fill="FFFFFF"/>
          <w14:ligatures w14:val="standardContextual"/>
        </w:rPr>
      </w:pPr>
      <w:r w:rsidRPr="00D77B1B">
        <w:rPr>
          <w:rFonts w:ascii="Arial" w:eastAsia="Times New Roman" w:hAnsi="Arial" w:cs="Arial"/>
          <w:color w:val="2C2D30"/>
          <w:kern w:val="2"/>
          <w:shd w:val="clear" w:color="auto" w:fill="FFFFFF"/>
          <w14:ligatures w14:val="standardContextual"/>
        </w:rPr>
        <w:t xml:space="preserve">a) LA MUNICIPALIDAD se compromete a requerir ante el Concejo Municipal la aprobación del presente convenio y la respectiva autorización para otorgar el Permiso de Uso </w:t>
      </w:r>
      <w:r w:rsidRPr="00D77B1B">
        <w:rPr>
          <w:rFonts w:ascii="Arial" w:eastAsia="Times New Roman" w:hAnsi="Arial" w:cs="Arial"/>
          <w:kern w:val="2"/>
          <w:shd w:val="clear" w:color="auto" w:fill="FFFFFF"/>
          <w14:ligatures w14:val="standardContextual"/>
        </w:rPr>
        <w:t xml:space="preserve">sobre el lote que integra el dominio </w:t>
      </w:r>
      <w:r w:rsidRPr="00D77B1B">
        <w:rPr>
          <w:rFonts w:ascii="Arial" w:eastAsia="Times New Roman" w:hAnsi="Arial" w:cs="Arial"/>
          <w:color w:val="2C2D30"/>
          <w:kern w:val="2"/>
          <w:shd w:val="clear" w:color="auto" w:fill="FFFFFF"/>
          <w14:ligatures w14:val="standardContextual"/>
        </w:rPr>
        <w:t xml:space="preserve">público en las condiciones descriptas, así como los actos pertinentes tendientes a instrumentar el presente; </w:t>
      </w:r>
    </w:p>
    <w:p w:rsidR="00D77B1B" w:rsidRPr="00D77B1B" w:rsidRDefault="00D77B1B" w:rsidP="00D77B1B">
      <w:pPr>
        <w:spacing w:after="0" w:line="360" w:lineRule="auto"/>
        <w:jc w:val="both"/>
        <w:rPr>
          <w:rFonts w:ascii="Arial" w:eastAsia="Times New Roman" w:hAnsi="Arial" w:cs="Arial"/>
          <w:color w:val="2C2D30"/>
          <w:kern w:val="2"/>
          <w:shd w:val="clear" w:color="auto" w:fill="FFFFFF"/>
          <w14:ligatures w14:val="standardContextual"/>
        </w:rPr>
      </w:pPr>
      <w:r w:rsidRPr="00D77B1B">
        <w:rPr>
          <w:rFonts w:ascii="Arial" w:eastAsia="Times New Roman" w:hAnsi="Arial" w:cs="Arial"/>
          <w:color w:val="2C2D30"/>
          <w:kern w:val="2"/>
          <w:shd w:val="clear" w:color="auto" w:fill="FFFFFF"/>
          <w14:ligatures w14:val="standardContextual"/>
        </w:rPr>
        <w:t xml:space="preserve">b) EL CLUB se compromete a obtener autorización por parte de la Asamblea General Extraordinaria de sus socios reunidos al efecto y por parte de la Inspección General de Personería Jurídica de la Provincia de Santa Fe, a los fines de la suscripción de la transferencia </w:t>
      </w:r>
      <w:proofErr w:type="spellStart"/>
      <w:r w:rsidRPr="00D77B1B">
        <w:rPr>
          <w:rFonts w:ascii="Arial" w:eastAsia="Times New Roman" w:hAnsi="Arial" w:cs="Arial"/>
          <w:color w:val="2C2D30"/>
          <w:kern w:val="2"/>
          <w:shd w:val="clear" w:color="auto" w:fill="FFFFFF"/>
          <w14:ligatures w14:val="standardContextual"/>
        </w:rPr>
        <w:t>dominial</w:t>
      </w:r>
      <w:proofErr w:type="spellEnd"/>
      <w:r w:rsidRPr="00D77B1B">
        <w:rPr>
          <w:rFonts w:ascii="Arial" w:eastAsia="Times New Roman" w:hAnsi="Arial" w:cs="Arial"/>
          <w:color w:val="2C2D30"/>
          <w:kern w:val="2"/>
          <w:shd w:val="clear" w:color="auto" w:fill="FFFFFF"/>
          <w14:ligatures w14:val="standardContextual"/>
        </w:rPr>
        <w:t xml:space="preserve"> de los inmuebles de su propiedad de Avda. A. Pinto Lucero Nro. 760 y 780 arriba descriptos.</w:t>
      </w:r>
    </w:p>
    <w:p w:rsidR="00D77B1B" w:rsidRPr="00D77B1B" w:rsidRDefault="00D77B1B" w:rsidP="00D77B1B">
      <w:pPr>
        <w:spacing w:after="0" w:line="360" w:lineRule="auto"/>
        <w:jc w:val="both"/>
        <w:rPr>
          <w:rFonts w:ascii="Arial" w:eastAsia="Calibri" w:hAnsi="Arial" w:cs="Arial"/>
          <w:kern w:val="2"/>
          <w:lang w:eastAsia="es-AR"/>
          <w14:ligatures w14:val="standardContextual"/>
        </w:rPr>
      </w:pPr>
      <w:r w:rsidRPr="00D77B1B">
        <w:rPr>
          <w:rFonts w:ascii="Arial" w:eastAsia="Times New Roman" w:hAnsi="Arial" w:cs="Arial"/>
          <w:color w:val="2C2D30"/>
          <w:kern w:val="2"/>
          <w:shd w:val="clear" w:color="auto" w:fill="FFFFFF"/>
          <w14:ligatures w14:val="standardContextual"/>
        </w:rPr>
        <w:t xml:space="preserve">En consecuencia de ello, se deja expresamente aclarado que si alguna de las partes del presente convenio no obtuviere las referidas autorizaciones, esto es, aprobación de la ordenanza ratificatoria, aprobación por parte de la Asamblea Extraordinaria de EL CLUB o autorización de la operatoria por parte de Inspección General de Personería Jurídica de la Provincia de Santa Fe, este convenio carecerá de efectos legales, debiendo retrotraerse lo actuado, sin que ello genere </w:t>
      </w:r>
      <w:r w:rsidRPr="00D77B1B">
        <w:rPr>
          <w:rFonts w:ascii="Arial" w:eastAsia="Times New Roman" w:hAnsi="Arial" w:cs="Arial"/>
          <w:color w:val="2C2D30"/>
          <w:kern w:val="2"/>
          <w:shd w:val="clear" w:color="auto" w:fill="FFFFFF"/>
          <w14:ligatures w14:val="standardContextual"/>
        </w:rPr>
        <w:lastRenderedPageBreak/>
        <w:t>derechos de ningún tipo para ninguna de las partes, no pudiendo éstas reclamarse daños y perjuicios por ningún motivo.--------------------------------------------------------------------------------------------</w:t>
      </w:r>
    </w:p>
    <w:p w:rsidR="00D77B1B" w:rsidRPr="00D77B1B" w:rsidRDefault="00D77B1B" w:rsidP="00D77B1B">
      <w:pPr>
        <w:spacing w:after="0" w:line="360" w:lineRule="auto"/>
        <w:jc w:val="both"/>
        <w:rPr>
          <w:rFonts w:ascii="Arial" w:eastAsia="Calibri" w:hAnsi="Arial" w:cs="Arial"/>
          <w:color w:val="000000"/>
          <w:kern w:val="2"/>
          <w14:ligatures w14:val="standardContextual"/>
        </w:rPr>
      </w:pPr>
      <w:r w:rsidRPr="00D77B1B">
        <w:rPr>
          <w:rFonts w:ascii="Arial" w:eastAsia="Calibri" w:hAnsi="Arial" w:cs="Arial"/>
          <w:b/>
          <w:bCs/>
          <w:kern w:val="2"/>
          <w:u w:val="single"/>
          <w:lang w:eastAsia="es-AR"/>
          <w14:ligatures w14:val="standardContextual"/>
        </w:rPr>
        <w:t>TERCERA</w:t>
      </w:r>
      <w:r w:rsidRPr="00D77B1B">
        <w:rPr>
          <w:rFonts w:ascii="Arial" w:eastAsia="Calibri" w:hAnsi="Arial" w:cs="Arial"/>
          <w:kern w:val="2"/>
          <w:lang w:eastAsia="es-AR"/>
          <w14:ligatures w14:val="standardContextual"/>
        </w:rPr>
        <w:t>:</w:t>
      </w:r>
      <w:r w:rsidRPr="00D77B1B">
        <w:rPr>
          <w:rFonts w:ascii="Arial" w:eastAsia="Calibri" w:hAnsi="Arial" w:cs="Arial"/>
          <w:color w:val="000000"/>
          <w:kern w:val="2"/>
          <w14:ligatures w14:val="standardContextual"/>
        </w:rPr>
        <w:t xml:space="preserve"> </w:t>
      </w:r>
      <w:r w:rsidRPr="00D77B1B">
        <w:rPr>
          <w:rFonts w:ascii="Arial" w:eastAsia="Calibri" w:hAnsi="Arial" w:cs="Arial"/>
          <w:bCs/>
          <w:color w:val="000000"/>
          <w:kern w:val="2"/>
          <w:lang w:eastAsia="es-ES"/>
          <w14:ligatures w14:val="standardContextual"/>
        </w:rPr>
        <w:t xml:space="preserve">EL CLUB y LA MUNICIPALIDAD quedarán facultados a partir de la firma del presente a tomar posesión, o bien continuarla, en relación a los terrenos objetos de este convenio. LA MUNICIPALIDAD podrá acceder a la posesión de los inmuebles de Av. A. Pinto Lucero </w:t>
      </w:r>
      <w:proofErr w:type="spellStart"/>
      <w:r w:rsidRPr="00D77B1B">
        <w:rPr>
          <w:rFonts w:ascii="Arial" w:eastAsia="Calibri" w:hAnsi="Arial" w:cs="Arial"/>
          <w:bCs/>
          <w:color w:val="000000"/>
          <w:kern w:val="2"/>
          <w:lang w:eastAsia="es-ES"/>
          <w14:ligatures w14:val="standardContextual"/>
        </w:rPr>
        <w:t>Nº</w:t>
      </w:r>
      <w:proofErr w:type="spellEnd"/>
      <w:r w:rsidRPr="00D77B1B">
        <w:rPr>
          <w:rFonts w:ascii="Arial" w:eastAsia="Calibri" w:hAnsi="Arial" w:cs="Arial"/>
          <w:bCs/>
          <w:color w:val="000000"/>
          <w:kern w:val="2"/>
          <w:lang w:eastAsia="es-ES"/>
          <w14:ligatures w14:val="standardContextual"/>
        </w:rPr>
        <w:t xml:space="preserve"> 760 y </w:t>
      </w:r>
      <w:proofErr w:type="spellStart"/>
      <w:r w:rsidRPr="00D77B1B">
        <w:rPr>
          <w:rFonts w:ascii="Arial" w:eastAsia="Calibri" w:hAnsi="Arial" w:cs="Arial"/>
          <w:bCs/>
          <w:color w:val="000000"/>
          <w:kern w:val="2"/>
          <w:lang w:eastAsia="es-ES"/>
          <w14:ligatures w14:val="standardContextual"/>
        </w:rPr>
        <w:t>Nº</w:t>
      </w:r>
      <w:proofErr w:type="spellEnd"/>
      <w:r w:rsidRPr="00D77B1B">
        <w:rPr>
          <w:rFonts w:ascii="Arial" w:eastAsia="Calibri" w:hAnsi="Arial" w:cs="Arial"/>
          <w:bCs/>
          <w:color w:val="000000"/>
          <w:kern w:val="2"/>
          <w:lang w:eastAsia="es-ES"/>
          <w14:ligatures w14:val="standardContextual"/>
        </w:rPr>
        <w:t xml:space="preserve"> 780, en tanto que EL CLUB podrá continuar con el uso con fines recreativos de Tiro Deportivo a la Hélice, dentro del contexto de la normativa relativa al Área Recreativa Norte y siguiendo a tal fin las disposiciones que a tal efecto LA MUNICIPALIDAD determine, las cuales, una vez notificadas, serán de cumplimiento obligatorio y sin opción a modificación o rechazo, por resultar un aspecto fundamental para el otorgamiento del presente Permiso de Uso, quedando expresamente prohibido cualquier uso distinto. </w:t>
      </w:r>
      <w:r w:rsidRPr="00D77B1B">
        <w:rPr>
          <w:rFonts w:ascii="Arial" w:eastAsia="Calibri" w:hAnsi="Arial" w:cs="Arial"/>
          <w:color w:val="000000"/>
          <w:kern w:val="2"/>
          <w14:ligatures w14:val="standardContextual"/>
        </w:rPr>
        <w:t xml:space="preserve">Queda convenido que EL CLUB asume directamente, excluyendo por ello a LA MUNICIPALIDAD, todas las cargas y obligaciones que el desarrollo de la actividad como club y la explotación de caza, pesca y náutica requiera, incluyendo las vinculadas al personal dependiente que utilice para el desarrollo de la actividad, asumiendo también dicha responsabilidad en forma excluyente respecto a terceras personas ajenas a las actividades desarrolladas en EL CLUB, liberando a LA MUNICIPALIDAD total y absolutamente de las obligaciones derivadas de la relación laboral, leyes impositivas, previsionales, de seguros, y de toda otra que involucre la asunción de responsabilidad, la que queda a cargo de EL CLUB, por resultar un aspecto fundamental para la suscripción del presente convenio. </w:t>
      </w:r>
    </w:p>
    <w:p w:rsidR="00D77B1B" w:rsidRPr="00D77B1B" w:rsidRDefault="00D77B1B" w:rsidP="00D77B1B">
      <w:pPr>
        <w:keepNext/>
        <w:spacing w:after="0" w:line="360" w:lineRule="auto"/>
        <w:jc w:val="both"/>
        <w:outlineLvl w:val="2"/>
        <w:rPr>
          <w:rFonts w:ascii="Arial" w:eastAsia="Calibri" w:hAnsi="Arial" w:cs="Arial"/>
          <w:color w:val="000000"/>
          <w:kern w:val="2"/>
          <w14:ligatures w14:val="standardContextual"/>
        </w:rPr>
      </w:pPr>
      <w:r w:rsidRPr="00D77B1B">
        <w:rPr>
          <w:rFonts w:ascii="Arial" w:eastAsia="Calibri" w:hAnsi="Arial" w:cs="Arial"/>
          <w:color w:val="000000"/>
          <w:kern w:val="2"/>
          <w14:ligatures w14:val="standardContextual"/>
        </w:rPr>
        <w:t xml:space="preserve">Asimismo, se deja constancia de que oportunamente, en razón de la firma del contrato de Comodato de fecha 13/08/2020 (Ordenanza 5237/2020) EL CLUB recibió </w:t>
      </w:r>
      <w:r w:rsidRPr="00D77B1B">
        <w:rPr>
          <w:rFonts w:ascii="Arial" w:eastAsia="Calibri" w:hAnsi="Arial" w:cs="Arial"/>
          <w:color w:val="000000"/>
          <w:kern w:val="2"/>
          <w:lang w:eastAsia="es-AR"/>
          <w14:ligatures w14:val="standardContextual"/>
        </w:rPr>
        <w:t xml:space="preserve">el inmueble baldío, y realizó trabajos y obras consistentes en: 1.- </w:t>
      </w:r>
      <w:proofErr w:type="spellStart"/>
      <w:r w:rsidRPr="00D77B1B">
        <w:rPr>
          <w:rFonts w:ascii="Arial" w:eastAsia="Calibri" w:hAnsi="Arial" w:cs="Arial"/>
          <w:color w:val="000000"/>
          <w:kern w:val="2"/>
          <w14:ligatures w14:val="standardContextual"/>
        </w:rPr>
        <w:t>disqueado</w:t>
      </w:r>
      <w:proofErr w:type="spellEnd"/>
      <w:r w:rsidRPr="00D77B1B">
        <w:rPr>
          <w:rFonts w:ascii="Arial" w:eastAsia="Calibri" w:hAnsi="Arial" w:cs="Arial"/>
          <w:color w:val="000000"/>
          <w:kern w:val="2"/>
          <w14:ligatures w14:val="standardContextual"/>
        </w:rPr>
        <w:t xml:space="preserve"> y preparado del suelo, con 3 pasadas de disco y compactado y motoniveladora; 2.- compactado de una montaña de tierra de 2 metros de alto, que tendrá como función la contención de municiones para que no caigan en la laguna y también el resguardo de posible suba de la altura de agua de ésta, debiendo quedar un fondo verde homogéneo, ya que se procederá a sembrar pastura verde para mejoramiento del fondo para dicha actividad y así cumplir con los requerimientos nacionales e internacionales de la disciplina “Tiro a la Hélice”; 3.- las construcciones que resulten necesarias para el normal cumplimiento de las actividades de EL CLUB, de acuerdo con las características que en él se desarrollan, dejándose expresa constancia de que todas ellas deberán tener carácter removible; 4.- canalización del frente del predio para que el agua que circula pueda escurrir hacia el bajo existente en la esquina de G. </w:t>
      </w:r>
      <w:proofErr w:type="spellStart"/>
      <w:r w:rsidRPr="00D77B1B">
        <w:rPr>
          <w:rFonts w:ascii="Arial" w:eastAsia="Calibri" w:hAnsi="Arial" w:cs="Arial"/>
          <w:color w:val="000000"/>
          <w:kern w:val="2"/>
          <w14:ligatures w14:val="standardContextual"/>
        </w:rPr>
        <w:t>Dimmer</w:t>
      </w:r>
      <w:proofErr w:type="spellEnd"/>
      <w:r w:rsidRPr="00D77B1B">
        <w:rPr>
          <w:rFonts w:ascii="Arial" w:eastAsia="Calibri" w:hAnsi="Arial" w:cs="Arial"/>
          <w:color w:val="000000"/>
          <w:kern w:val="2"/>
          <w14:ligatures w14:val="standardContextual"/>
        </w:rPr>
        <w:t xml:space="preserve"> al 3700 en el mismo predio y colocación de tubos en la entrada, previa autorización; 5.- forestación del predio, de acuerdo con las indicaciones que, a tales efectos, provea el área municipal pertinente; 6.- mantención del predio en las mismas condiciones en que lo recibe.--------</w:t>
      </w:r>
    </w:p>
    <w:p w:rsidR="00D77B1B" w:rsidRPr="00D77B1B" w:rsidRDefault="00D77B1B" w:rsidP="00D77B1B">
      <w:pPr>
        <w:keepNext/>
        <w:spacing w:after="0" w:line="360" w:lineRule="auto"/>
        <w:jc w:val="both"/>
        <w:outlineLvl w:val="2"/>
        <w:rPr>
          <w:rFonts w:ascii="Arial" w:eastAsia="Calibri" w:hAnsi="Arial" w:cs="Arial"/>
          <w:color w:val="000000"/>
          <w:kern w:val="2"/>
          <w14:ligatures w14:val="standardContextual"/>
        </w:rPr>
      </w:pPr>
      <w:r w:rsidRPr="00D77B1B">
        <w:rPr>
          <w:rFonts w:ascii="Arial" w:eastAsia="Calibri" w:hAnsi="Arial" w:cs="Arial"/>
          <w:b/>
          <w:bCs/>
          <w:color w:val="000000"/>
          <w:kern w:val="2"/>
          <w:u w:val="single"/>
          <w14:ligatures w14:val="standardContextual"/>
        </w:rPr>
        <w:t>CUARTA</w:t>
      </w:r>
      <w:r w:rsidRPr="00D77B1B">
        <w:rPr>
          <w:rFonts w:ascii="Arial" w:eastAsia="Calibri" w:hAnsi="Arial" w:cs="Arial"/>
          <w:color w:val="000000"/>
          <w:kern w:val="2"/>
          <w14:ligatures w14:val="standardContextual"/>
        </w:rPr>
        <w:t xml:space="preserve">: LA MUNICIPALIDAD se compromete a destinar los terrenos sitos en Av. A. Pinto Lucero </w:t>
      </w:r>
      <w:proofErr w:type="spellStart"/>
      <w:r w:rsidRPr="00D77B1B">
        <w:rPr>
          <w:rFonts w:ascii="Arial" w:eastAsia="Calibri" w:hAnsi="Arial" w:cs="Arial"/>
          <w:color w:val="000000"/>
          <w:kern w:val="2"/>
          <w14:ligatures w14:val="standardContextual"/>
        </w:rPr>
        <w:t>Nº</w:t>
      </w:r>
      <w:proofErr w:type="spellEnd"/>
      <w:r w:rsidRPr="00D77B1B">
        <w:rPr>
          <w:rFonts w:ascii="Arial" w:eastAsia="Calibri" w:hAnsi="Arial" w:cs="Arial"/>
          <w:color w:val="000000"/>
          <w:kern w:val="2"/>
          <w14:ligatures w14:val="standardContextual"/>
        </w:rPr>
        <w:t xml:space="preserve"> 760 y </w:t>
      </w:r>
      <w:proofErr w:type="spellStart"/>
      <w:r w:rsidRPr="00D77B1B">
        <w:rPr>
          <w:rFonts w:ascii="Arial" w:eastAsia="Calibri" w:hAnsi="Arial" w:cs="Arial"/>
          <w:color w:val="000000"/>
          <w:kern w:val="2"/>
          <w14:ligatures w14:val="standardContextual"/>
        </w:rPr>
        <w:t>Nº</w:t>
      </w:r>
      <w:proofErr w:type="spellEnd"/>
      <w:r w:rsidRPr="00D77B1B">
        <w:rPr>
          <w:rFonts w:ascii="Arial" w:eastAsia="Calibri" w:hAnsi="Arial" w:cs="Arial"/>
          <w:color w:val="000000"/>
          <w:kern w:val="2"/>
          <w14:ligatures w14:val="standardContextual"/>
        </w:rPr>
        <w:t xml:space="preserve"> 780 al Banco Municipal de Tierras, lo que permitirá desplegar políticas sociales que faciliten a los vecinos el acceso a la tierra, no pudiendo variarse el destino.-------------------------------</w:t>
      </w:r>
    </w:p>
    <w:p w:rsidR="00D77B1B" w:rsidRPr="00D77B1B" w:rsidRDefault="00D77B1B" w:rsidP="00D77B1B">
      <w:pPr>
        <w:shd w:val="clear" w:color="auto" w:fill="FFFFFF"/>
        <w:spacing w:after="0" w:line="360" w:lineRule="auto"/>
        <w:jc w:val="both"/>
        <w:rPr>
          <w:rFonts w:ascii="Arial" w:eastAsia="Calibri" w:hAnsi="Arial" w:cs="Arial"/>
          <w:kern w:val="2"/>
          <w:lang w:eastAsia="es-ES"/>
          <w14:ligatures w14:val="standardContextual"/>
        </w:rPr>
      </w:pPr>
      <w:r w:rsidRPr="00D77B1B">
        <w:rPr>
          <w:rFonts w:ascii="Arial" w:eastAsia="Calibri" w:hAnsi="Arial" w:cs="Arial"/>
          <w:b/>
          <w:bCs/>
          <w:kern w:val="2"/>
          <w:u w:val="single"/>
          <w:lang w:eastAsia="es-ES"/>
          <w14:ligatures w14:val="standardContextual"/>
        </w:rPr>
        <w:t>QUINTA</w:t>
      </w:r>
      <w:r w:rsidRPr="00D77B1B">
        <w:rPr>
          <w:rFonts w:ascii="Arial" w:eastAsia="Calibri" w:hAnsi="Arial" w:cs="Arial"/>
          <w:kern w:val="2"/>
          <w:u w:val="single"/>
          <w:lang w:eastAsia="es-ES"/>
          <w14:ligatures w14:val="standardContextual"/>
        </w:rPr>
        <w:t>:</w:t>
      </w:r>
      <w:r w:rsidRPr="00D77B1B">
        <w:rPr>
          <w:rFonts w:ascii="Arial" w:eastAsia="Calibri" w:hAnsi="Arial" w:cs="Arial"/>
          <w:kern w:val="2"/>
          <w:lang w:eastAsia="es-ES"/>
          <w14:ligatures w14:val="standardContextual"/>
        </w:rPr>
        <w:t xml:space="preserve"> Las partes constituyen como domicilios especiales a los efectos del presente contrato, los individualizados en el encabezamiento del presente donde tendrán plena validez todas las </w:t>
      </w:r>
      <w:r w:rsidRPr="00D77B1B">
        <w:rPr>
          <w:rFonts w:ascii="Arial" w:eastAsia="Calibri" w:hAnsi="Arial" w:cs="Arial"/>
          <w:kern w:val="2"/>
          <w:lang w:eastAsia="es-ES"/>
          <w14:ligatures w14:val="standardContextual"/>
        </w:rPr>
        <w:lastRenderedPageBreak/>
        <w:t>notificaciones, sean judiciales o extrajudiciales que las partes se cursen con motivo u ocasión del presente.----------------------------------------------------------------------------------------------------------------------</w:t>
      </w:r>
    </w:p>
    <w:p w:rsidR="00D77B1B" w:rsidRPr="00D77B1B" w:rsidRDefault="00D77B1B" w:rsidP="00D77B1B">
      <w:pPr>
        <w:shd w:val="clear" w:color="auto" w:fill="FFFFFF"/>
        <w:spacing w:after="0" w:line="360" w:lineRule="auto"/>
        <w:jc w:val="both"/>
        <w:rPr>
          <w:rFonts w:ascii="Arial" w:eastAsia="Calibri" w:hAnsi="Arial" w:cs="Arial"/>
          <w:kern w:val="2"/>
          <w:lang w:eastAsia="es-ES"/>
          <w14:ligatures w14:val="standardContextual"/>
        </w:rPr>
      </w:pPr>
      <w:r w:rsidRPr="00D77B1B">
        <w:rPr>
          <w:rFonts w:ascii="Arial" w:eastAsia="Calibri" w:hAnsi="Arial" w:cs="Arial"/>
          <w:b/>
          <w:bCs/>
          <w:kern w:val="2"/>
          <w:u w:val="single"/>
          <w:lang w:eastAsia="es-ES"/>
          <w14:ligatures w14:val="standardContextual"/>
        </w:rPr>
        <w:t>SEXTA</w:t>
      </w:r>
      <w:r w:rsidRPr="00D77B1B">
        <w:rPr>
          <w:rFonts w:ascii="Arial" w:eastAsia="Calibri" w:hAnsi="Arial" w:cs="Arial"/>
          <w:kern w:val="2"/>
          <w:u w:val="single"/>
          <w:lang w:eastAsia="es-ES"/>
          <w14:ligatures w14:val="standardContextual"/>
        </w:rPr>
        <w:t>:</w:t>
      </w:r>
      <w:r w:rsidRPr="00D77B1B">
        <w:rPr>
          <w:rFonts w:ascii="Arial" w:eastAsia="Calibri" w:hAnsi="Arial" w:cs="Arial"/>
          <w:kern w:val="2"/>
          <w:lang w:eastAsia="es-ES"/>
          <w14:ligatures w14:val="standardContextual"/>
        </w:rPr>
        <w:t xml:space="preserve"> A los efectos que fuere menester se transcribe el art 18 de la Ley </w:t>
      </w:r>
      <w:proofErr w:type="spellStart"/>
      <w:r w:rsidRPr="00D77B1B">
        <w:rPr>
          <w:rFonts w:ascii="Arial" w:eastAsia="Calibri" w:hAnsi="Arial" w:cs="Arial"/>
          <w:kern w:val="2"/>
          <w:lang w:eastAsia="es-ES"/>
          <w14:ligatures w14:val="standardContextual"/>
        </w:rPr>
        <w:t>Nº</w:t>
      </w:r>
      <w:proofErr w:type="spellEnd"/>
      <w:r w:rsidRPr="00D77B1B">
        <w:rPr>
          <w:rFonts w:ascii="Arial" w:eastAsia="Calibri" w:hAnsi="Arial" w:cs="Arial"/>
          <w:kern w:val="2"/>
          <w:lang w:eastAsia="es-ES"/>
          <w14:ligatures w14:val="standardContextual"/>
        </w:rPr>
        <w:t xml:space="preserve"> 2756 (Orgánica de Municipalidades), “Cuando la Municipalidad fuere condenada al pago de una deuda cualquiera, la corporación arbitrará, dentro del término de seis meses siguientes a la notificación de la sentencia respectiva, la forma de verificar el pago. Esta prescripción formará parte integrante bajo pena de nulidad de todo acto y/o contrato que las autoridades comunales celebren en representación del Municipio y deberá ser transcripta en toda escritura pública o contrato que se celebre con particulares”.-----------------------------------------------------------------------------------------------------------------</w:t>
      </w:r>
    </w:p>
    <w:p w:rsidR="00D77B1B" w:rsidRPr="00D77B1B" w:rsidRDefault="00D77B1B" w:rsidP="00D77B1B">
      <w:pPr>
        <w:shd w:val="clear" w:color="auto" w:fill="FFFFFF"/>
        <w:spacing w:after="0" w:line="360" w:lineRule="auto"/>
        <w:jc w:val="both"/>
        <w:rPr>
          <w:rFonts w:ascii="Arial" w:eastAsia="Calibri" w:hAnsi="Arial" w:cs="Arial"/>
          <w:kern w:val="2"/>
          <w14:ligatures w14:val="standardContextual"/>
        </w:rPr>
      </w:pPr>
      <w:r w:rsidRPr="00D77B1B">
        <w:rPr>
          <w:rFonts w:ascii="Arial" w:eastAsia="Calibri" w:hAnsi="Arial" w:cs="Arial"/>
          <w:b/>
          <w:bCs/>
          <w:kern w:val="2"/>
          <w:u w:val="single"/>
          <w:lang w:eastAsia="es-ES"/>
          <w14:ligatures w14:val="standardContextual"/>
        </w:rPr>
        <w:t>SÉPTIMA:</w:t>
      </w:r>
      <w:r w:rsidRPr="00D77B1B">
        <w:rPr>
          <w:rFonts w:ascii="Arial" w:eastAsia="Calibri" w:hAnsi="Arial" w:cs="Arial"/>
          <w:kern w:val="2"/>
          <w:lang w:eastAsia="es-ES"/>
          <w14:ligatures w14:val="standardContextual"/>
        </w:rPr>
        <w:t xml:space="preserve"> Las partes voluntariamente someten cualquier diferendo que pudiera surgir en la interpretación o ejecución del presente, a la jurisdicción de los Tribunales Ordinarios de la ciudad de Venado Tuerto, con exclusión de cualquier otro fuero que pudiera corresponder. En prueba de conformidad y ratificación de su contenido, se firman dos ejemplares de un mismo tenor y a un solo efecto, en la ciudad de Venado Tuerto, a los treinta y un días del mes de marzo del año 2025.</w:t>
      </w:r>
    </w:p>
    <w:p w:rsidR="00D77B1B" w:rsidRPr="00D77B1B" w:rsidRDefault="00D77B1B" w:rsidP="00D77B1B">
      <w:pPr>
        <w:spacing w:after="0" w:line="360" w:lineRule="auto"/>
        <w:rPr>
          <w:rFonts w:ascii="Calibri" w:eastAsia="Calibri" w:hAnsi="Calibri" w:cs="Times New Roman"/>
          <w:kern w:val="2"/>
          <w14:ligatures w14:val="standardContextual"/>
        </w:rPr>
      </w:pPr>
    </w:p>
    <w:p w:rsidR="003F7C91" w:rsidRDefault="00940D8F"/>
    <w:sectPr w:rsidR="003F7C91" w:rsidSect="00E95484">
      <w:headerReference w:type="default" r:id="rId6"/>
      <w:pgSz w:w="12242" w:h="20163" w:code="5"/>
      <w:pgMar w:top="1418" w:right="851" w:bottom="1134" w:left="181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D8F" w:rsidRDefault="00940D8F">
      <w:pPr>
        <w:spacing w:after="0" w:line="240" w:lineRule="auto"/>
      </w:pPr>
      <w:r>
        <w:separator/>
      </w:r>
    </w:p>
  </w:endnote>
  <w:endnote w:type="continuationSeparator" w:id="0">
    <w:p w:rsidR="00940D8F" w:rsidRDefault="0094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D8F" w:rsidRDefault="00940D8F">
      <w:pPr>
        <w:spacing w:after="0" w:line="240" w:lineRule="auto"/>
      </w:pPr>
      <w:r>
        <w:separator/>
      </w:r>
    </w:p>
  </w:footnote>
  <w:footnote w:type="continuationSeparator" w:id="0">
    <w:p w:rsidR="00940D8F" w:rsidRDefault="0094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3A8" w:rsidRDefault="00940D8F">
    <w:pPr>
      <w:rPr>
        <w:rFonts w:ascii="Courier New" w:hAnsi="Courier New"/>
        <w:b/>
      </w:rPr>
    </w:pPr>
  </w:p>
  <w:p w:rsidR="009253A8" w:rsidRDefault="00D77B1B">
    <w:pPr>
      <w:rPr>
        <w:rFonts w:ascii="Courier New" w:hAnsi="Courier New"/>
        <w:b/>
        <w:sz w:val="18"/>
      </w:rPr>
    </w:pPr>
    <w:r>
      <w:rPr>
        <w:rFonts w:ascii="Courier New" w:hAnsi="Courier New"/>
        <w:b/>
        <w:noProof/>
        <w:lang w:eastAsia="es-AR"/>
      </w:rPr>
      <w:drawing>
        <wp:inline distT="0" distB="0" distL="0" distR="0" wp14:anchorId="53DCDBDE" wp14:editId="5AEBC457">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rsidR="009253A8" w:rsidRDefault="00D77B1B">
    <w:pPr>
      <w:rPr>
        <w:rFonts w:ascii="Courier New" w:hAnsi="Courier New"/>
        <w:b/>
        <w:sz w:val="18"/>
      </w:rPr>
    </w:pPr>
    <w:r>
      <w:rPr>
        <w:rFonts w:ascii="Courier New" w:hAnsi="Courier New"/>
        <w:b/>
        <w:sz w:val="18"/>
      </w:rPr>
      <w:t xml:space="preserve">        </w:t>
    </w:r>
  </w:p>
  <w:p w:rsidR="009253A8" w:rsidRPr="00AB3AC1" w:rsidRDefault="00D77B1B">
    <w:pPr>
      <w:ind w:left="-851"/>
      <w:rPr>
        <w:b/>
        <w:sz w:val="20"/>
      </w:rPr>
    </w:pPr>
    <w:r w:rsidRPr="00AB3AC1">
      <w:rPr>
        <w:b/>
        <w:sz w:val="20"/>
      </w:rPr>
      <w:t>Municipalidad de Venado Tuerto</w:t>
    </w:r>
  </w:p>
  <w:p w:rsidR="009253A8" w:rsidRDefault="00D77B1B" w:rsidP="00E95484">
    <w:pPr>
      <w:ind w:left="-851"/>
    </w:pPr>
    <w:r w:rsidRPr="00AB3AC1">
      <w:rPr>
        <w:b/>
        <w:sz w:val="20"/>
      </w:rPr>
      <w:t xml:space="preserve">             </w:t>
    </w:r>
    <w:r w:rsidRPr="00AB3AC1">
      <w:rPr>
        <w:sz w:val="20"/>
      </w:rPr>
      <w:t>Prov. de Santa 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1B"/>
    <w:rsid w:val="00586DAF"/>
    <w:rsid w:val="007403A0"/>
    <w:rsid w:val="00940D8F"/>
    <w:rsid w:val="00A306DD"/>
    <w:rsid w:val="00B60B49"/>
    <w:rsid w:val="00D75A7C"/>
    <w:rsid w:val="00D77B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D822"/>
  <w15:chartTrackingRefBased/>
  <w15:docId w15:val="{E2ABE8ED-46E0-4862-B105-16244E71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2386</Words>
  <Characters>13129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Norma.Orlanda</dc:creator>
  <cp:keywords/>
  <dc:description/>
  <cp:lastModifiedBy>Norma.Orlanda</cp:lastModifiedBy>
  <cp:revision>2</cp:revision>
  <dcterms:created xsi:type="dcterms:W3CDTF">2025-04-24T12:26:00Z</dcterms:created>
  <dcterms:modified xsi:type="dcterms:W3CDTF">2025-04-24T12:26:00Z</dcterms:modified>
</cp:coreProperties>
</file>